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CC95C" w14:textId="77777777" w:rsidR="002017F1" w:rsidRDefault="002017F1" w:rsidP="002017F1">
      <w:pPr>
        <w:pStyle w:val="3"/>
        <w:spacing w:after="0"/>
        <w:ind w:left="709" w:firstLine="5812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№ 3.1</w:t>
      </w:r>
    </w:p>
    <w:p w14:paraId="52A58292" w14:textId="77777777" w:rsidR="002017F1" w:rsidRDefault="002017F1" w:rsidP="002017F1">
      <w:pPr>
        <w:widowControl w:val="0"/>
        <w:autoSpaceDE w:val="0"/>
        <w:autoSpaceDN w:val="0"/>
        <w:adjustRightInd w:val="0"/>
        <w:ind w:left="652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Информационному сообщению</w:t>
      </w:r>
    </w:p>
    <w:p w14:paraId="328F0510" w14:textId="77777777" w:rsidR="002017F1" w:rsidRDefault="002017F1" w:rsidP="002017F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3C2117A" w14:textId="77777777" w:rsidR="002017F1" w:rsidRDefault="002017F1" w:rsidP="002017F1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  <w:r>
        <w:rPr>
          <w:rFonts w:ascii="Times New Roman" w:eastAsia="Calibri" w:hAnsi="Times New Roman"/>
          <w:b/>
          <w:sz w:val="22"/>
          <w:szCs w:val="22"/>
          <w:lang w:eastAsia="en-US"/>
        </w:rPr>
        <w:t>Форма заявки на участие в конкурсе</w:t>
      </w:r>
    </w:p>
    <w:p w14:paraId="372546EB" w14:textId="77777777" w:rsidR="002017F1" w:rsidRDefault="002017F1" w:rsidP="002017F1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  <w:r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(Вариант 1 </w:t>
      </w:r>
      <w:r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>для юридических лиц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)</w:t>
      </w:r>
    </w:p>
    <w:p w14:paraId="2C1E77CB" w14:textId="77777777" w:rsidR="002017F1" w:rsidRDefault="002017F1" w:rsidP="002017F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27E67918" w14:textId="77777777" w:rsidR="002017F1" w:rsidRDefault="002017F1" w:rsidP="002017F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ЗАЯВКА</w:t>
      </w:r>
    </w:p>
    <w:p w14:paraId="3CA5FDC3" w14:textId="77777777" w:rsidR="00A201F8" w:rsidRPr="00A201F8" w:rsidRDefault="00A201F8" w:rsidP="00A201F8">
      <w:pPr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A201F8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на участие в конкурсе </w:t>
      </w:r>
      <w:r w:rsidRPr="00A201F8">
        <w:rPr>
          <w:rFonts w:ascii="Times New Roman" w:eastAsia="Times New Roman" w:hAnsi="Times New Roman"/>
          <w:b/>
          <w:sz w:val="22"/>
          <w:szCs w:val="22"/>
        </w:rPr>
        <w:t>по продаже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открытый по составу участников, проводимый в электронной форме.</w:t>
      </w:r>
    </w:p>
    <w:p w14:paraId="6BF59A40" w14:textId="77777777" w:rsidR="002017F1" w:rsidRDefault="002017F1" w:rsidP="002017F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</w:p>
    <w:p w14:paraId="482B8242" w14:textId="5A885D6A" w:rsidR="002017F1" w:rsidRDefault="002017F1" w:rsidP="002017F1">
      <w:pPr>
        <w:ind w:firstLine="3"/>
        <w:jc w:val="both"/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</w:pPr>
      <w:r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  <w:t xml:space="preserve">          </w:t>
      </w:r>
      <w:r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</w:p>
    <w:p w14:paraId="3BF071AB" w14:textId="77777777" w:rsidR="00A0342B" w:rsidRDefault="00A0342B" w:rsidP="002017F1">
      <w:pPr>
        <w:ind w:firstLine="3"/>
        <w:jc w:val="both"/>
        <w:rPr>
          <w:rFonts w:ascii="Times New Roman" w:eastAsia="Calibri" w:hAnsi="Times New Roman"/>
          <w:iCs/>
          <w:sz w:val="16"/>
          <w:szCs w:val="16"/>
          <w:lang w:eastAsia="en-US"/>
        </w:rPr>
      </w:pPr>
    </w:p>
    <w:p w14:paraId="4831054D" w14:textId="77777777" w:rsidR="002017F1" w:rsidRDefault="002017F1" w:rsidP="002017F1">
      <w:pPr>
        <w:ind w:firstLine="3"/>
        <w:jc w:val="center"/>
        <w:rPr>
          <w:rFonts w:ascii="Times New Roman" w:eastAsia="Calibri" w:hAnsi="Times New Roman"/>
          <w:iCs/>
          <w:sz w:val="16"/>
          <w:szCs w:val="16"/>
          <w:lang w:eastAsia="en-US"/>
        </w:rPr>
      </w:pPr>
      <w:r>
        <w:rPr>
          <w:rFonts w:ascii="Times New Roman" w:eastAsia="Calibri" w:hAnsi="Times New Roman"/>
          <w:iCs/>
          <w:sz w:val="16"/>
          <w:szCs w:val="16"/>
          <w:lang w:eastAsia="en-US"/>
        </w:rPr>
        <w:t>(</w:t>
      </w:r>
      <w:r>
        <w:rPr>
          <w:rFonts w:ascii="Times New Roman" w:eastAsia="Calibri" w:hAnsi="Times New Roman"/>
          <w:bCs/>
          <w:i/>
          <w:sz w:val="16"/>
          <w:szCs w:val="16"/>
          <w:lang w:eastAsia="en-US"/>
        </w:rPr>
        <w:t>полное наименование юридического лица</w:t>
      </w:r>
      <w:r>
        <w:rPr>
          <w:rFonts w:ascii="Times New Roman" w:eastAsia="Calibri" w:hAnsi="Times New Roman"/>
          <w:iCs/>
          <w:sz w:val="16"/>
          <w:szCs w:val="16"/>
          <w:lang w:eastAsia="en-US"/>
        </w:rPr>
        <w:t>)</w:t>
      </w:r>
    </w:p>
    <w:p w14:paraId="1BA54752" w14:textId="564444E9" w:rsidR="002017F1" w:rsidRDefault="002017F1" w:rsidP="002017F1">
      <w:pPr>
        <w:jc w:val="both"/>
        <w:rPr>
          <w:rFonts w:ascii="Times New Roman" w:eastAsia="Calibri" w:hAnsi="Times New Roman"/>
          <w:i/>
          <w:iCs/>
          <w:sz w:val="22"/>
          <w:szCs w:val="22"/>
          <w:lang w:eastAsia="en-US"/>
        </w:rPr>
      </w:pPr>
      <w:r>
        <w:rPr>
          <w:rFonts w:ascii="Times New Roman" w:eastAsia="Calibri" w:hAnsi="Times New Roman"/>
          <w:i/>
          <w:iCs/>
          <w:sz w:val="22"/>
          <w:szCs w:val="22"/>
          <w:lang w:eastAsia="en-US"/>
        </w:rPr>
        <w:t xml:space="preserve">в лице </w:t>
      </w:r>
      <w:r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  <w:t xml:space="preserve">          </w:t>
      </w:r>
      <w:r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="00A201F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>__________________________</w:t>
      </w:r>
      <w:r w:rsidRPr="00A201F8">
        <w:rPr>
          <w:rFonts w:ascii="Times New Roman" w:eastAsia="Calibri" w:hAnsi="Times New Roman"/>
          <w:i/>
          <w:iCs/>
          <w:sz w:val="22"/>
          <w:szCs w:val="22"/>
          <w:lang w:eastAsia="en-US"/>
        </w:rPr>
        <w:t>,</w:t>
      </w:r>
    </w:p>
    <w:p w14:paraId="2EADE14B" w14:textId="77777777" w:rsidR="002017F1" w:rsidRDefault="002017F1" w:rsidP="002017F1">
      <w:pPr>
        <w:jc w:val="center"/>
        <w:rPr>
          <w:rFonts w:ascii="Times New Roman" w:eastAsia="Calibri" w:hAnsi="Times New Roman"/>
          <w:i/>
          <w:iCs/>
          <w:sz w:val="16"/>
          <w:szCs w:val="16"/>
          <w:lang w:eastAsia="en-US"/>
        </w:rPr>
      </w:pPr>
      <w:r>
        <w:rPr>
          <w:rFonts w:ascii="Times New Roman" w:eastAsia="Calibri" w:hAnsi="Times New Roman"/>
          <w:i/>
          <w:iCs/>
          <w:sz w:val="16"/>
          <w:szCs w:val="16"/>
          <w:lang w:eastAsia="en-US"/>
        </w:rPr>
        <w:t>(фамилия, имя, отчество, должность – для представителя юридического лица)</w:t>
      </w:r>
    </w:p>
    <w:p w14:paraId="5FA8BF2E" w14:textId="1C56E2D1" w:rsidR="002017F1" w:rsidRDefault="002017F1" w:rsidP="002017F1">
      <w:pPr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  <w:r>
        <w:rPr>
          <w:rFonts w:ascii="Times New Roman" w:eastAsia="Calibri" w:hAnsi="Times New Roman"/>
          <w:i/>
          <w:iCs/>
          <w:sz w:val="22"/>
          <w:szCs w:val="22"/>
          <w:lang w:eastAsia="en-US"/>
        </w:rPr>
        <w:t xml:space="preserve">действующего на основании </w:t>
      </w:r>
      <w:r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  <w:t xml:space="preserve">        </w:t>
      </w:r>
      <w:r w:rsidR="00A201F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>________________</w:t>
      </w:r>
      <w:proofErr w:type="gramStart"/>
      <w:r w:rsidR="00A201F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>_</w:t>
      </w:r>
      <w:r>
        <w:rPr>
          <w:rFonts w:ascii="Times New Roman" w:eastAsia="Calibri" w:hAnsi="Times New Roman"/>
          <w:sz w:val="22"/>
          <w:szCs w:val="22"/>
          <w:lang w:eastAsia="en-US"/>
        </w:rPr>
        <w:t>(</w:t>
      </w:r>
      <w:proofErr w:type="gramEnd"/>
      <w:r>
        <w:rPr>
          <w:rFonts w:ascii="Times New Roman" w:eastAsia="Calibri" w:hAnsi="Times New Roman"/>
          <w:sz w:val="22"/>
          <w:szCs w:val="22"/>
          <w:lang w:eastAsia="en-US"/>
        </w:rPr>
        <w:t>далее – Претендент),</w:t>
      </w:r>
    </w:p>
    <w:p w14:paraId="67BB25BE" w14:textId="77777777" w:rsidR="002017F1" w:rsidRDefault="002017F1" w:rsidP="002017F1">
      <w:pPr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</w:p>
    <w:p w14:paraId="554B3517" w14:textId="2D82979E" w:rsidR="00A201F8" w:rsidRPr="00A201F8" w:rsidRDefault="00A201F8" w:rsidP="00A201F8">
      <w:pPr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A201F8">
        <w:rPr>
          <w:rFonts w:ascii="Times New Roman" w:eastAsia="Calibri" w:hAnsi="Times New Roman"/>
          <w:b/>
          <w:sz w:val="22"/>
          <w:szCs w:val="22"/>
          <w:lang w:eastAsia="en-US"/>
        </w:rPr>
        <w:t>Ознакомившись с информационным сообщением о проведении открытого конкурса и принимая установленные требования и условия проведения конкурса, прошу принять заявку на участие в конкурсе по продаже государственного имущества:</w:t>
      </w:r>
      <w:r w:rsidR="00A56E3F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</w:t>
      </w:r>
      <w:r w:rsidRPr="00A201F8">
        <w:rPr>
          <w:rFonts w:ascii="Times New Roman" w:eastAsia="Calibri" w:hAnsi="Times New Roman"/>
          <w:sz w:val="22"/>
          <w:szCs w:val="22"/>
          <w:lang w:eastAsia="en-US"/>
        </w:rPr>
        <w:t xml:space="preserve">нежилого здания общей площадью 698,9 кв. метра (кадастровый номер 74:18:0805050:1113), расположенного по адресу: Россия, Челябинская область, город Сатка, улица Комсомольская, дом 1, являющегося объектом культурного наследия регионального значения «Дом купца Алпатова», </w:t>
      </w:r>
      <w:bookmarkStart w:id="0" w:name="_Hlk157592430"/>
      <w:r w:rsidR="00A56E3F" w:rsidRPr="00A56E3F">
        <w:rPr>
          <w:rFonts w:ascii="Times New Roman" w:eastAsia="Calibri" w:hAnsi="Times New Roman"/>
          <w:sz w:val="22"/>
          <w:szCs w:val="22"/>
          <w:lang w:eastAsia="en-US"/>
        </w:rPr>
        <w:t xml:space="preserve">опубликованном на официальном сайте </w:t>
      </w:r>
      <w:hyperlink r:id="rId6" w:history="1">
        <w:r w:rsidR="00A56E3F" w:rsidRPr="00A56E3F">
          <w:rPr>
            <w:rStyle w:val="a3"/>
            <w:rFonts w:ascii="Times New Roman" w:eastAsia="Calibri" w:hAnsi="Times New Roman"/>
            <w:sz w:val="22"/>
            <w:szCs w:val="22"/>
            <w:lang w:val="en-US" w:eastAsia="en-US"/>
          </w:rPr>
          <w:t>http</w:t>
        </w:r>
        <w:r w:rsidR="00A56E3F" w:rsidRPr="00A56E3F">
          <w:rPr>
            <w:rStyle w:val="a3"/>
            <w:rFonts w:ascii="Times New Roman" w:eastAsia="Calibri" w:hAnsi="Times New Roman"/>
            <w:sz w:val="22"/>
            <w:szCs w:val="22"/>
            <w:lang w:eastAsia="en-US"/>
          </w:rPr>
          <w:t>://</w:t>
        </w:r>
        <w:r w:rsidR="00A56E3F" w:rsidRPr="00A56E3F">
          <w:rPr>
            <w:rStyle w:val="a3"/>
            <w:rFonts w:ascii="Times New Roman" w:eastAsia="Calibri" w:hAnsi="Times New Roman"/>
            <w:sz w:val="22"/>
            <w:szCs w:val="22"/>
            <w:lang w:val="en-US" w:eastAsia="en-US"/>
          </w:rPr>
          <w:t>www</w:t>
        </w:r>
        <w:r w:rsidR="00A56E3F" w:rsidRPr="00A56E3F">
          <w:rPr>
            <w:rStyle w:val="a3"/>
            <w:rFonts w:ascii="Times New Roman" w:eastAsia="Calibri" w:hAnsi="Times New Roman"/>
            <w:sz w:val="22"/>
            <w:szCs w:val="22"/>
            <w:lang w:eastAsia="en-US"/>
          </w:rPr>
          <w:t>.</w:t>
        </w:r>
        <w:r w:rsidR="00A56E3F" w:rsidRPr="00A56E3F">
          <w:rPr>
            <w:rStyle w:val="a3"/>
            <w:rFonts w:ascii="Times New Roman" w:eastAsia="Calibri" w:hAnsi="Times New Roman"/>
            <w:sz w:val="22"/>
            <w:szCs w:val="22"/>
            <w:lang w:val="en-US" w:eastAsia="en-US"/>
          </w:rPr>
          <w:t>torgi</w:t>
        </w:r>
        <w:r w:rsidR="00A56E3F" w:rsidRPr="00A56E3F">
          <w:rPr>
            <w:rStyle w:val="a3"/>
            <w:rFonts w:ascii="Times New Roman" w:eastAsia="Calibri" w:hAnsi="Times New Roman"/>
            <w:sz w:val="22"/>
            <w:szCs w:val="22"/>
            <w:lang w:eastAsia="en-US"/>
          </w:rPr>
          <w:t>.</w:t>
        </w:r>
        <w:r w:rsidR="00A56E3F" w:rsidRPr="00A56E3F">
          <w:rPr>
            <w:rStyle w:val="a3"/>
            <w:rFonts w:ascii="Times New Roman" w:eastAsia="Calibri" w:hAnsi="Times New Roman"/>
            <w:sz w:val="22"/>
            <w:szCs w:val="22"/>
            <w:lang w:val="en-US" w:eastAsia="en-US"/>
          </w:rPr>
          <w:t>gov</w:t>
        </w:r>
        <w:r w:rsidR="00A56E3F" w:rsidRPr="00A56E3F">
          <w:rPr>
            <w:rStyle w:val="a3"/>
            <w:rFonts w:ascii="Times New Roman" w:eastAsia="Calibri" w:hAnsi="Times New Roman"/>
            <w:sz w:val="22"/>
            <w:szCs w:val="22"/>
            <w:lang w:eastAsia="en-US"/>
          </w:rPr>
          <w:t>.</w:t>
        </w:r>
        <w:r w:rsidR="00A56E3F" w:rsidRPr="00A56E3F">
          <w:rPr>
            <w:rStyle w:val="a3"/>
            <w:rFonts w:ascii="Times New Roman" w:eastAsia="Calibri" w:hAnsi="Times New Roman"/>
            <w:sz w:val="22"/>
            <w:szCs w:val="22"/>
            <w:lang w:val="en-US" w:eastAsia="en-US"/>
          </w:rPr>
          <w:t>ru</w:t>
        </w:r>
      </w:hyperlink>
      <w:r w:rsidR="00A56E3F">
        <w:rPr>
          <w:rFonts w:ascii="Times New Roman" w:eastAsia="Calibri" w:hAnsi="Times New Roman"/>
          <w:sz w:val="22"/>
          <w:szCs w:val="22"/>
          <w:lang w:eastAsia="en-US"/>
        </w:rPr>
        <w:t xml:space="preserve">, </w:t>
      </w:r>
      <w:r w:rsidRPr="00A201F8">
        <w:rPr>
          <w:rFonts w:ascii="Times New Roman" w:eastAsia="Calibri" w:hAnsi="Times New Roman"/>
          <w:sz w:val="22"/>
          <w:szCs w:val="22"/>
          <w:lang w:eastAsia="en-US"/>
        </w:rPr>
        <w:t xml:space="preserve">на </w:t>
      </w:r>
      <w:r w:rsidR="00A56E3F" w:rsidRPr="00A56E3F">
        <w:rPr>
          <w:rFonts w:ascii="Times New Roman" w:eastAsia="Calibri" w:hAnsi="Times New Roman"/>
          <w:sz w:val="22"/>
          <w:szCs w:val="22"/>
          <w:lang w:eastAsia="en-US"/>
        </w:rPr>
        <w:t xml:space="preserve">электронной площадке </w:t>
      </w:r>
      <w:hyperlink r:id="rId7" w:history="1">
        <w:r w:rsidRPr="00A201F8">
          <w:rPr>
            <w:rStyle w:val="a3"/>
            <w:rFonts w:ascii="Times New Roman" w:eastAsia="Calibri" w:hAnsi="Times New Roman"/>
            <w:sz w:val="22"/>
            <w:szCs w:val="22"/>
            <w:lang w:eastAsia="en-US"/>
          </w:rPr>
          <w:t>https://roseltorg.ru/</w:t>
        </w:r>
      </w:hyperlink>
      <w:r w:rsidRPr="00A201F8">
        <w:rPr>
          <w:rFonts w:ascii="Times New Roman" w:eastAsia="Calibri" w:hAnsi="Times New Roman"/>
          <w:sz w:val="22"/>
          <w:szCs w:val="22"/>
          <w:lang w:eastAsia="en-US"/>
        </w:rPr>
        <w:t>, настоящей заявкой подтверждает свое намерение участвовать в конкурсе.</w:t>
      </w:r>
    </w:p>
    <w:bookmarkEnd w:id="0"/>
    <w:p w14:paraId="020541B4" w14:textId="77777777" w:rsidR="002017F1" w:rsidRDefault="002017F1" w:rsidP="002017F1">
      <w:pPr>
        <w:jc w:val="both"/>
        <w:rPr>
          <w:rFonts w:ascii="Times New Roman" w:eastAsia="Calibri" w:hAnsi="Times New Roman"/>
          <w:color w:val="FF0000"/>
          <w:sz w:val="22"/>
          <w:szCs w:val="22"/>
          <w:lang w:eastAsia="en-US"/>
        </w:rPr>
      </w:pPr>
    </w:p>
    <w:tbl>
      <w:tblPr>
        <w:tblStyle w:val="1"/>
        <w:tblW w:w="10060" w:type="dxa"/>
        <w:tblInd w:w="0" w:type="dxa"/>
        <w:tblLook w:val="04A0" w:firstRow="1" w:lastRow="0" w:firstColumn="1" w:lastColumn="0" w:noHBand="0" w:noVBand="1"/>
      </w:tblPr>
      <w:tblGrid>
        <w:gridCol w:w="4813"/>
        <w:gridCol w:w="5247"/>
      </w:tblGrid>
      <w:tr w:rsidR="002017F1" w14:paraId="5BCEE447" w14:textId="77777777" w:rsidTr="002017F1">
        <w:trPr>
          <w:trHeight w:val="2009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4932" w14:textId="77777777" w:rsidR="002017F1" w:rsidRDefault="002017F1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Банковские реквизиты юридического лица (для заключения договора)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BC7C" w14:textId="77777777" w:rsidR="002017F1" w:rsidRDefault="002017F1">
            <w:pPr>
              <w:jc w:val="both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/>
                <w:sz w:val="22"/>
                <w:szCs w:val="22"/>
              </w:rPr>
              <w:t>ИНН / ОГРН</w:t>
            </w:r>
          </w:p>
          <w:p w14:paraId="19A5D02B" w14:textId="77777777" w:rsidR="002017F1" w:rsidRDefault="002017F1">
            <w:pPr>
              <w:jc w:val="both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КПП </w:t>
            </w:r>
          </w:p>
          <w:p w14:paraId="092FC369" w14:textId="77777777" w:rsidR="002017F1" w:rsidRDefault="002017F1">
            <w:pPr>
              <w:jc w:val="both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расчетный счет </w:t>
            </w:r>
          </w:p>
          <w:p w14:paraId="0868590E" w14:textId="77777777" w:rsidR="002017F1" w:rsidRDefault="002017F1">
            <w:pPr>
              <w:jc w:val="both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/>
                <w:sz w:val="22"/>
                <w:szCs w:val="22"/>
              </w:rPr>
              <w:t>наименование банка</w:t>
            </w:r>
          </w:p>
          <w:p w14:paraId="262D339F" w14:textId="77777777" w:rsidR="002017F1" w:rsidRDefault="002017F1">
            <w:pPr>
              <w:jc w:val="both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корреспондентский счет </w:t>
            </w:r>
          </w:p>
          <w:p w14:paraId="2F2223D1" w14:textId="77777777" w:rsidR="002017F1" w:rsidRDefault="002017F1">
            <w:pPr>
              <w:jc w:val="both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БИК </w:t>
            </w:r>
          </w:p>
          <w:p w14:paraId="4BC4E696" w14:textId="77777777" w:rsidR="002017F1" w:rsidRDefault="002017F1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/>
                <w:sz w:val="22"/>
                <w:szCs w:val="22"/>
              </w:rPr>
              <w:t>Адрес места нахождения</w:t>
            </w:r>
          </w:p>
        </w:tc>
      </w:tr>
      <w:tr w:rsidR="002017F1" w14:paraId="6AC128AF" w14:textId="77777777" w:rsidTr="002017F1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6531" w14:textId="77777777" w:rsidR="002017F1" w:rsidRDefault="002017F1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Сведения о доле Российской Федерации, субъекта Российской Федерации или муниципального образования в уставном капитале юридического лица</w:t>
            </w:r>
          </w:p>
          <w:p w14:paraId="61EEC3C5" w14:textId="77777777" w:rsidR="002017F1" w:rsidRDefault="002017F1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3489" w14:textId="77777777" w:rsidR="002017F1" w:rsidRDefault="002017F1">
            <w:pPr>
              <w:jc w:val="both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/>
                <w:sz w:val="22"/>
                <w:szCs w:val="22"/>
              </w:rPr>
              <w:t>Имеется</w:t>
            </w:r>
            <w:r>
              <w:rPr>
                <w:rStyle w:val="a6"/>
                <w:rFonts w:ascii="Times New Roman" w:eastAsia="Calibri" w:hAnsi="Times New Roman"/>
                <w:i/>
                <w:sz w:val="22"/>
                <w:szCs w:val="22"/>
              </w:rPr>
              <w:footnoteReference w:id="1"/>
            </w:r>
            <w:r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 (с указанием размера) / не имеется</w:t>
            </w:r>
          </w:p>
        </w:tc>
      </w:tr>
      <w:tr w:rsidR="002017F1" w14:paraId="20D88962" w14:textId="77777777" w:rsidTr="002017F1">
        <w:trPr>
          <w:trHeight w:val="714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B544" w14:textId="77777777" w:rsidR="002017F1" w:rsidRDefault="002017F1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Декларация об отсутствии ограничений, установленных в пункте 1 статьи 5 Федерального закона от 21.12.2001 № 178-ФЗ «О приватизации государственного и муниципального имущества»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B691" w14:textId="77777777" w:rsidR="002017F1" w:rsidRDefault="002017F1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Ограничения отсутствуют.</w:t>
            </w:r>
          </w:p>
        </w:tc>
      </w:tr>
      <w:tr w:rsidR="002017F1" w14:paraId="0603D8DD" w14:textId="77777777" w:rsidTr="002017F1">
        <w:trPr>
          <w:trHeight w:val="1264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2AA0" w14:textId="77777777" w:rsidR="002017F1" w:rsidRDefault="002017F1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Сведения о наличии оснований для признания внесения задатка и/или заключения договора по итогам конкурса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крупной сделкой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148A" w14:textId="77777777" w:rsidR="002017F1" w:rsidRDefault="002017F1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Не является / Является</w:t>
            </w:r>
          </w:p>
        </w:tc>
      </w:tr>
      <w:tr w:rsidR="002017F1" w14:paraId="6D1BA256" w14:textId="77777777" w:rsidTr="002017F1">
        <w:trPr>
          <w:trHeight w:val="2686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4AE2" w14:textId="77777777" w:rsidR="002017F1" w:rsidRDefault="002017F1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Сведения о наличии оснований для признания договора, заключаемого по итогам конкурса,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сделкой с заинтересованностью /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сделкой, влекущей конфликт интересов, требующей соблюдения специальных требований законодательства Российской Федерации к порядку совершения такой сделки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AD91" w14:textId="77777777" w:rsidR="002017F1" w:rsidRDefault="002017F1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Не является / Является</w:t>
            </w:r>
          </w:p>
        </w:tc>
      </w:tr>
      <w:tr w:rsidR="002017F1" w14:paraId="6E3D3DFF" w14:textId="77777777" w:rsidTr="00A0342B">
        <w:trPr>
          <w:trHeight w:val="1380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B773" w14:textId="6A3EE734" w:rsidR="002017F1" w:rsidRPr="00A0342B" w:rsidRDefault="00A0342B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0342B">
              <w:rPr>
                <w:rFonts w:ascii="Times New Roman" w:eastAsia="Times New Roman" w:hAnsi="Times New Roman"/>
                <w:sz w:val="22"/>
                <w:szCs w:val="22"/>
              </w:rPr>
              <w:t>Фактическое местонахождение и юридический адрес (для юридических лиц)</w:t>
            </w:r>
            <w:r w:rsidRPr="00A0342B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9A82" w14:textId="77777777" w:rsidR="002017F1" w:rsidRDefault="002017F1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A0342B" w14:paraId="333AD648" w14:textId="77777777" w:rsidTr="002017F1">
        <w:trPr>
          <w:trHeight w:val="1294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2CDB" w14:textId="486F2082" w:rsidR="00A0342B" w:rsidRPr="00A0342B" w:rsidRDefault="00A0342B" w:rsidP="00A0342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342B">
              <w:rPr>
                <w:rFonts w:ascii="Times New Roman" w:eastAsia="Calibri" w:hAnsi="Times New Roman"/>
                <w:sz w:val="22"/>
                <w:szCs w:val="22"/>
              </w:rPr>
              <w:t>Контактный телефон Претендента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9DCE" w14:textId="77777777" w:rsidR="00A0342B" w:rsidRDefault="00A0342B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2017F1" w14:paraId="2CD8DE45" w14:textId="77777777" w:rsidTr="002017F1">
        <w:trPr>
          <w:trHeight w:val="950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8E9E" w14:textId="6B5F9A55" w:rsidR="002017F1" w:rsidRDefault="002017F1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Адрес электронной почты Претендента для уведомления о ходе проведения конкурса </w:t>
            </w:r>
          </w:p>
          <w:p w14:paraId="3E80587F" w14:textId="65A0D032" w:rsidR="009161C0" w:rsidRPr="00C336A3" w:rsidRDefault="009161C0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336A3">
              <w:rPr>
                <w:rFonts w:ascii="Times New Roman" w:eastAsia="Calibri" w:hAnsi="Times New Roman"/>
                <w:sz w:val="16"/>
                <w:szCs w:val="16"/>
              </w:rPr>
              <w:t>(</w:t>
            </w:r>
            <w:r w:rsidRPr="009161C0">
              <w:rPr>
                <w:rFonts w:ascii="Times New Roman" w:eastAsia="Calibri" w:hAnsi="Times New Roman"/>
                <w:sz w:val="16"/>
                <w:szCs w:val="16"/>
              </w:rPr>
              <w:t>На указанный Претендентом электронный адрес будут направляться уведомления о ходе проведения конкурса, в том числе о внесении изменений в Информационное сообщение, отказе от проведения конкурса, признании участником конкурса, признании победителем конкурса и т.д.</w:t>
            </w:r>
            <w:r w:rsidRPr="00C336A3">
              <w:rPr>
                <w:rFonts w:ascii="Times New Roman" w:eastAsia="Calibri" w:hAnsi="Times New Roman"/>
                <w:sz w:val="16"/>
                <w:szCs w:val="16"/>
              </w:rPr>
              <w:t>)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D986" w14:textId="77777777" w:rsidR="002017F1" w:rsidRDefault="002017F1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14:paraId="16D3C8D2" w14:textId="77777777" w:rsidR="002017F1" w:rsidRDefault="002017F1" w:rsidP="002017F1">
      <w:pPr>
        <w:tabs>
          <w:tab w:val="left" w:pos="851"/>
        </w:tabs>
        <w:jc w:val="both"/>
        <w:rPr>
          <w:rFonts w:ascii="Times New Roman" w:hAnsi="Times New Roman"/>
          <w:sz w:val="22"/>
          <w:szCs w:val="22"/>
          <w:lang w:eastAsia="x-none"/>
        </w:rPr>
      </w:pPr>
      <w:r>
        <w:rPr>
          <w:rFonts w:ascii="Times New Roman" w:hAnsi="Times New Roman"/>
          <w:b/>
          <w:sz w:val="22"/>
          <w:szCs w:val="22"/>
          <w:lang w:val="x-none" w:eastAsia="x-none"/>
        </w:rPr>
        <w:t>Претендент подтверждает, что на дату подписания настоящей заявки он ознакомлен с данными об организаторе конкурса, о предмете и иных существенных условиях конкурса</w:t>
      </w:r>
      <w:r>
        <w:rPr>
          <w:rFonts w:ascii="Times New Roman" w:hAnsi="Times New Roman"/>
          <w:sz w:val="22"/>
          <w:szCs w:val="22"/>
          <w:lang w:eastAsia="x-none"/>
        </w:rPr>
        <w:t xml:space="preserve"> (выполнении работ по сохранению объекта культурного наследия и его территории)</w:t>
      </w:r>
      <w:r>
        <w:rPr>
          <w:rFonts w:ascii="Times New Roman" w:hAnsi="Times New Roman"/>
          <w:sz w:val="22"/>
          <w:szCs w:val="22"/>
          <w:lang w:val="x-none" w:eastAsia="x-none"/>
        </w:rPr>
        <w:t>, а также с порядком проведения конкурса, в том числе</w:t>
      </w:r>
      <w:r>
        <w:rPr>
          <w:rFonts w:ascii="Times New Roman" w:hAnsi="Times New Roman"/>
          <w:sz w:val="22"/>
          <w:szCs w:val="22"/>
          <w:lang w:eastAsia="x-none"/>
        </w:rPr>
        <w:t xml:space="preserve"> с</w:t>
      </w:r>
      <w:r>
        <w:rPr>
          <w:rFonts w:ascii="Times New Roman" w:hAnsi="Times New Roman"/>
          <w:sz w:val="22"/>
          <w:szCs w:val="22"/>
          <w:lang w:val="x-none" w:eastAsia="x-none"/>
        </w:rPr>
        <w:t xml:space="preserve"> порядком изменения даты проведения конкурса и отказа в проведении конкурса, внесения изменений в Информационно</w:t>
      </w:r>
      <w:r>
        <w:rPr>
          <w:rFonts w:ascii="Times New Roman" w:hAnsi="Times New Roman"/>
          <w:sz w:val="22"/>
          <w:szCs w:val="22"/>
          <w:lang w:eastAsia="x-none"/>
        </w:rPr>
        <w:t>е</w:t>
      </w:r>
      <w:r>
        <w:rPr>
          <w:rFonts w:ascii="Times New Roman" w:hAnsi="Times New Roman"/>
          <w:sz w:val="22"/>
          <w:szCs w:val="22"/>
          <w:lang w:val="x-none" w:eastAsia="x-none"/>
        </w:rPr>
        <w:t xml:space="preserve"> сообщени</w:t>
      </w:r>
      <w:r>
        <w:rPr>
          <w:rFonts w:ascii="Times New Roman" w:hAnsi="Times New Roman"/>
          <w:sz w:val="22"/>
          <w:szCs w:val="22"/>
          <w:lang w:eastAsia="x-none"/>
        </w:rPr>
        <w:t>е,</w:t>
      </w:r>
      <w:r>
        <w:rPr>
          <w:rFonts w:ascii="Times New Roman" w:hAnsi="Times New Roman"/>
          <w:sz w:val="22"/>
          <w:szCs w:val="22"/>
          <w:lang w:val="x-none" w:eastAsia="x-none"/>
        </w:rPr>
        <w:t xml:space="preserve"> </w:t>
      </w:r>
      <w:r>
        <w:rPr>
          <w:rFonts w:ascii="Times New Roman" w:hAnsi="Times New Roman"/>
          <w:sz w:val="22"/>
          <w:szCs w:val="22"/>
          <w:lang w:eastAsia="x-none"/>
        </w:rPr>
        <w:t xml:space="preserve">информирован о </w:t>
      </w:r>
      <w:r>
        <w:rPr>
          <w:rFonts w:ascii="Times New Roman" w:hAnsi="Times New Roman"/>
          <w:sz w:val="22"/>
          <w:szCs w:val="22"/>
          <w:lang w:val="x-none" w:eastAsia="x-none"/>
        </w:rPr>
        <w:t>порядке определения победителя, заключения договора и его условия</w:t>
      </w:r>
      <w:r>
        <w:rPr>
          <w:rFonts w:ascii="Times New Roman" w:hAnsi="Times New Roman"/>
          <w:sz w:val="22"/>
          <w:szCs w:val="22"/>
          <w:lang w:eastAsia="x-none"/>
        </w:rPr>
        <w:t>х</w:t>
      </w:r>
      <w:r>
        <w:rPr>
          <w:rFonts w:ascii="Times New Roman" w:hAnsi="Times New Roman"/>
          <w:sz w:val="22"/>
          <w:szCs w:val="22"/>
          <w:lang w:val="x-none" w:eastAsia="x-none"/>
        </w:rPr>
        <w:t>, последствиях уклонения или отказа от подписания протокола о результатах конкурса, договора.</w:t>
      </w:r>
    </w:p>
    <w:p w14:paraId="55CBEC44" w14:textId="77777777" w:rsidR="002017F1" w:rsidRDefault="002017F1" w:rsidP="002017F1">
      <w:pPr>
        <w:tabs>
          <w:tab w:val="left" w:pos="851"/>
        </w:tabs>
        <w:jc w:val="both"/>
        <w:rPr>
          <w:rFonts w:ascii="Times New Roman" w:hAnsi="Times New Roman"/>
          <w:spacing w:val="-2"/>
          <w:sz w:val="22"/>
          <w:szCs w:val="22"/>
          <w:lang w:val="x-none" w:eastAsia="x-none"/>
        </w:rPr>
      </w:pPr>
    </w:p>
    <w:p w14:paraId="0B33CD97" w14:textId="77777777" w:rsidR="002017F1" w:rsidRDefault="002017F1" w:rsidP="002017F1">
      <w:pPr>
        <w:tabs>
          <w:tab w:val="left" w:pos="851"/>
        </w:tabs>
        <w:jc w:val="both"/>
        <w:rPr>
          <w:rFonts w:ascii="Times New Roman" w:hAnsi="Times New Roman"/>
          <w:spacing w:val="-2"/>
          <w:sz w:val="22"/>
          <w:szCs w:val="22"/>
          <w:lang w:eastAsia="x-none"/>
        </w:rPr>
      </w:pPr>
      <w:r>
        <w:rPr>
          <w:rFonts w:ascii="Times New Roman" w:hAnsi="Times New Roman"/>
          <w:spacing w:val="-2"/>
          <w:sz w:val="22"/>
          <w:szCs w:val="22"/>
          <w:lang w:val="x-none" w:eastAsia="x-none"/>
        </w:rPr>
        <w:t xml:space="preserve">Претендент подтверждает, что ему была предоставлена возможность ознакомиться с состоянием </w:t>
      </w:r>
      <w:r>
        <w:rPr>
          <w:rFonts w:ascii="Times New Roman" w:hAnsi="Times New Roman"/>
          <w:spacing w:val="-2"/>
          <w:sz w:val="22"/>
          <w:szCs w:val="22"/>
          <w:lang w:eastAsia="x-none"/>
        </w:rPr>
        <w:t>Имущества</w:t>
      </w:r>
      <w:r>
        <w:rPr>
          <w:rFonts w:ascii="Times New Roman" w:hAnsi="Times New Roman"/>
          <w:spacing w:val="-2"/>
          <w:sz w:val="22"/>
          <w:szCs w:val="22"/>
          <w:lang w:val="x-none" w:eastAsia="x-none"/>
        </w:rPr>
        <w:t xml:space="preserve"> в результате осмотра, который Претендент мог осуществить самостоятельно или в присутствии представителя организатора конкурса в порядке, установленном </w:t>
      </w:r>
      <w:r>
        <w:rPr>
          <w:rFonts w:ascii="Times New Roman" w:hAnsi="Times New Roman"/>
          <w:spacing w:val="-2"/>
          <w:sz w:val="22"/>
          <w:szCs w:val="22"/>
          <w:lang w:eastAsia="x-none"/>
        </w:rPr>
        <w:t>Информационным сообщением</w:t>
      </w:r>
      <w:r>
        <w:rPr>
          <w:rFonts w:ascii="Times New Roman" w:hAnsi="Times New Roman"/>
          <w:spacing w:val="-2"/>
          <w:sz w:val="22"/>
          <w:szCs w:val="22"/>
          <w:lang w:val="x-none" w:eastAsia="x-none"/>
        </w:rPr>
        <w:t>, и что он претензий не имеет.</w:t>
      </w:r>
    </w:p>
    <w:p w14:paraId="5D62C803" w14:textId="77777777" w:rsidR="002017F1" w:rsidRDefault="002017F1" w:rsidP="002017F1">
      <w:pPr>
        <w:tabs>
          <w:tab w:val="left" w:pos="851"/>
        </w:tabs>
        <w:jc w:val="both"/>
        <w:rPr>
          <w:rFonts w:ascii="Times New Roman" w:hAnsi="Times New Roman"/>
          <w:sz w:val="22"/>
          <w:szCs w:val="22"/>
          <w:lang w:val="x-none" w:eastAsia="x-none"/>
        </w:rPr>
      </w:pPr>
    </w:p>
    <w:p w14:paraId="319FF0BC" w14:textId="77777777" w:rsidR="002017F1" w:rsidRDefault="002017F1" w:rsidP="002017F1">
      <w:pPr>
        <w:tabs>
          <w:tab w:val="left" w:pos="851"/>
        </w:tabs>
        <w:jc w:val="both"/>
        <w:rPr>
          <w:rFonts w:ascii="Times New Roman" w:hAnsi="Times New Roman"/>
          <w:sz w:val="22"/>
          <w:szCs w:val="22"/>
          <w:lang w:val="x-none" w:eastAsia="x-none"/>
        </w:rPr>
      </w:pPr>
      <w:r>
        <w:rPr>
          <w:rFonts w:ascii="Times New Roman" w:hAnsi="Times New Roman"/>
          <w:sz w:val="22"/>
          <w:szCs w:val="22"/>
          <w:lang w:val="x-none" w:eastAsia="x-none"/>
        </w:rPr>
        <w:t xml:space="preserve">Подавая настоящую заявку на участие в конкурсе, Претендент обязуется соблюдать условия его проведения, содержащиеся в </w:t>
      </w:r>
      <w:r>
        <w:rPr>
          <w:rFonts w:ascii="Times New Roman" w:hAnsi="Times New Roman"/>
          <w:sz w:val="22"/>
          <w:szCs w:val="22"/>
          <w:lang w:eastAsia="x-none"/>
        </w:rPr>
        <w:t>Информационном сообщении</w:t>
      </w:r>
      <w:r>
        <w:rPr>
          <w:rFonts w:ascii="Times New Roman" w:hAnsi="Times New Roman"/>
          <w:sz w:val="22"/>
          <w:szCs w:val="22"/>
          <w:lang w:val="x-none" w:eastAsia="x-none"/>
        </w:rPr>
        <w:t>.</w:t>
      </w:r>
    </w:p>
    <w:p w14:paraId="5FE32760" w14:textId="77777777" w:rsidR="002017F1" w:rsidRDefault="002017F1" w:rsidP="002017F1">
      <w:pPr>
        <w:tabs>
          <w:tab w:val="left" w:pos="851"/>
        </w:tabs>
        <w:jc w:val="both"/>
        <w:rPr>
          <w:rFonts w:ascii="Times New Roman" w:hAnsi="Times New Roman"/>
          <w:sz w:val="22"/>
          <w:szCs w:val="22"/>
          <w:lang w:eastAsia="x-none"/>
        </w:rPr>
      </w:pPr>
    </w:p>
    <w:p w14:paraId="286A67DE" w14:textId="77777777" w:rsidR="002017F1" w:rsidRDefault="002017F1" w:rsidP="002017F1">
      <w:pPr>
        <w:tabs>
          <w:tab w:val="left" w:pos="851"/>
        </w:tabs>
        <w:jc w:val="both"/>
        <w:rPr>
          <w:rFonts w:ascii="Times New Roman" w:hAnsi="Times New Roman"/>
          <w:sz w:val="22"/>
          <w:szCs w:val="22"/>
          <w:lang w:val="x-none" w:eastAsia="x-none"/>
        </w:rPr>
      </w:pPr>
      <w:r>
        <w:rPr>
          <w:rFonts w:ascii="Times New Roman" w:hAnsi="Times New Roman"/>
          <w:sz w:val="22"/>
          <w:szCs w:val="22"/>
          <w:lang w:val="x-none" w:eastAsia="x-none"/>
        </w:rPr>
        <w:t>В случае признания победителем конкурса Претендент обязуется:</w:t>
      </w:r>
    </w:p>
    <w:p w14:paraId="151F68E6" w14:textId="77777777" w:rsidR="002017F1" w:rsidRDefault="002017F1" w:rsidP="002017F1">
      <w:pPr>
        <w:tabs>
          <w:tab w:val="left" w:pos="1418"/>
        </w:tabs>
        <w:ind w:left="1418" w:hanging="709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>
        <w:rPr>
          <w:rFonts w:ascii="Times New Roman" w:hAnsi="Times New Roman"/>
          <w:sz w:val="22"/>
          <w:szCs w:val="22"/>
          <w:lang w:val="x-none" w:eastAsia="x-none"/>
        </w:rPr>
        <w:t>–</w:t>
      </w:r>
      <w:r>
        <w:rPr>
          <w:rFonts w:ascii="Times New Roman" w:hAnsi="Times New Roman"/>
          <w:sz w:val="22"/>
          <w:szCs w:val="22"/>
          <w:lang w:val="x-none" w:eastAsia="x-none"/>
        </w:rPr>
        <w:tab/>
        <w:t>подписать протокол о результатах конкурса;</w:t>
      </w:r>
    </w:p>
    <w:p w14:paraId="7107EA56" w14:textId="77777777" w:rsidR="002017F1" w:rsidRDefault="002017F1" w:rsidP="002017F1">
      <w:pPr>
        <w:tabs>
          <w:tab w:val="left" w:pos="1418"/>
        </w:tabs>
        <w:ind w:left="1418" w:hanging="709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>
        <w:rPr>
          <w:rFonts w:ascii="Times New Roman" w:hAnsi="Times New Roman"/>
          <w:sz w:val="22"/>
          <w:szCs w:val="22"/>
          <w:lang w:val="x-none" w:eastAsia="x-none"/>
        </w:rPr>
        <w:t>–</w:t>
      </w:r>
      <w:r>
        <w:rPr>
          <w:rFonts w:ascii="Times New Roman" w:hAnsi="Times New Roman"/>
          <w:sz w:val="22"/>
          <w:szCs w:val="22"/>
          <w:lang w:val="x-none" w:eastAsia="x-none"/>
        </w:rPr>
        <w:tab/>
        <w:t>представить документы, необходимые для заключения договора;</w:t>
      </w:r>
    </w:p>
    <w:p w14:paraId="57B5DA94" w14:textId="77777777" w:rsidR="002017F1" w:rsidRDefault="002017F1" w:rsidP="002017F1">
      <w:pPr>
        <w:tabs>
          <w:tab w:val="left" w:pos="1418"/>
        </w:tabs>
        <w:ind w:left="1418" w:hanging="709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>
        <w:rPr>
          <w:rFonts w:ascii="Times New Roman" w:hAnsi="Times New Roman"/>
          <w:sz w:val="22"/>
          <w:szCs w:val="22"/>
          <w:lang w:val="x-none" w:eastAsia="x-none"/>
        </w:rPr>
        <w:t>–</w:t>
      </w:r>
      <w:r>
        <w:rPr>
          <w:rFonts w:ascii="Times New Roman" w:hAnsi="Times New Roman"/>
          <w:sz w:val="22"/>
          <w:szCs w:val="22"/>
          <w:lang w:val="x-none" w:eastAsia="x-none"/>
        </w:rPr>
        <w:tab/>
        <w:t xml:space="preserve">заключить в установленный срок договор, принять </w:t>
      </w:r>
      <w:r>
        <w:rPr>
          <w:rFonts w:ascii="Times New Roman" w:hAnsi="Times New Roman"/>
          <w:sz w:val="22"/>
          <w:szCs w:val="22"/>
          <w:lang w:eastAsia="x-none"/>
        </w:rPr>
        <w:t>Имущество</w:t>
      </w:r>
      <w:r>
        <w:rPr>
          <w:rFonts w:ascii="Times New Roman" w:hAnsi="Times New Roman"/>
          <w:sz w:val="22"/>
          <w:szCs w:val="22"/>
          <w:lang w:val="x-none" w:eastAsia="x-none"/>
        </w:rPr>
        <w:t xml:space="preserve"> по акту приема-передачи и выполнить предусмотренные </w:t>
      </w:r>
      <w:r>
        <w:rPr>
          <w:rFonts w:ascii="Times New Roman" w:hAnsi="Times New Roman"/>
          <w:sz w:val="22"/>
          <w:szCs w:val="22"/>
          <w:lang w:eastAsia="x-none"/>
        </w:rPr>
        <w:t>договором/</w:t>
      </w:r>
      <w:r>
        <w:rPr>
          <w:rFonts w:ascii="Times New Roman" w:hAnsi="Times New Roman"/>
          <w:sz w:val="22"/>
          <w:szCs w:val="22"/>
          <w:lang w:val="x-none" w:eastAsia="x-none"/>
        </w:rPr>
        <w:t>договорами условия.</w:t>
      </w:r>
    </w:p>
    <w:p w14:paraId="768F4AFC" w14:textId="77777777" w:rsidR="002017F1" w:rsidRDefault="002017F1" w:rsidP="002017F1">
      <w:pPr>
        <w:tabs>
          <w:tab w:val="left" w:pos="851"/>
        </w:tabs>
        <w:ind w:left="993" w:hanging="284"/>
        <w:contextualSpacing/>
        <w:jc w:val="both"/>
        <w:rPr>
          <w:rFonts w:ascii="Times New Roman" w:hAnsi="Times New Roman"/>
          <w:sz w:val="22"/>
          <w:szCs w:val="22"/>
          <w:lang w:val="x-none" w:eastAsia="x-none"/>
        </w:rPr>
      </w:pPr>
    </w:p>
    <w:p w14:paraId="723CA2F9" w14:textId="77777777" w:rsidR="002017F1" w:rsidRDefault="002017F1" w:rsidP="002017F1">
      <w:pPr>
        <w:jc w:val="both"/>
        <w:rPr>
          <w:rFonts w:ascii="Times New Roman" w:eastAsia="MS Mincho" w:hAnsi="Times New Roman"/>
          <w:sz w:val="22"/>
          <w:szCs w:val="22"/>
          <w:u w:val="single"/>
          <w:lang w:eastAsia="en-US"/>
        </w:rPr>
      </w:pPr>
    </w:p>
    <w:p w14:paraId="1B452D5C" w14:textId="77777777" w:rsidR="002017F1" w:rsidRDefault="002017F1" w:rsidP="002017F1">
      <w:pPr>
        <w:tabs>
          <w:tab w:val="left" w:pos="5745"/>
        </w:tabs>
        <w:jc w:val="both"/>
        <w:rPr>
          <w:rFonts w:ascii="Times New Roman" w:hAnsi="Times New Roman"/>
          <w:sz w:val="22"/>
          <w:szCs w:val="22"/>
          <w:lang w:val="x-none" w:eastAsia="x-none"/>
        </w:rPr>
      </w:pPr>
      <w:r>
        <w:rPr>
          <w:rFonts w:ascii="Times New Roman" w:hAnsi="Times New Roman"/>
          <w:sz w:val="22"/>
          <w:szCs w:val="22"/>
          <w:lang w:val="x-none" w:eastAsia="x-none"/>
        </w:rPr>
        <w:t>Подпись Претендента</w:t>
      </w:r>
      <w:r>
        <w:rPr>
          <w:rFonts w:ascii="Times New Roman" w:hAnsi="Times New Roman"/>
          <w:sz w:val="22"/>
          <w:szCs w:val="22"/>
          <w:lang w:val="x-none" w:eastAsia="x-none"/>
        </w:rPr>
        <w:tab/>
      </w:r>
    </w:p>
    <w:p w14:paraId="47E9E27C" w14:textId="77777777" w:rsidR="002017F1" w:rsidRDefault="002017F1" w:rsidP="002017F1">
      <w:pPr>
        <w:jc w:val="both"/>
        <w:rPr>
          <w:rFonts w:ascii="Times New Roman" w:hAnsi="Times New Roman"/>
          <w:sz w:val="22"/>
          <w:szCs w:val="22"/>
          <w:lang w:val="x-none" w:eastAsia="x-none"/>
        </w:rPr>
      </w:pPr>
      <w:r>
        <w:rPr>
          <w:rFonts w:ascii="Times New Roman" w:hAnsi="Times New Roman"/>
          <w:sz w:val="22"/>
          <w:szCs w:val="22"/>
          <w:lang w:val="x-none" w:eastAsia="x-none"/>
        </w:rPr>
        <w:t>(полномочного представителя Претендента)</w:t>
      </w:r>
    </w:p>
    <w:p w14:paraId="72A2947F" w14:textId="77777777" w:rsidR="002017F1" w:rsidRDefault="002017F1" w:rsidP="002017F1">
      <w:pPr>
        <w:jc w:val="both"/>
        <w:rPr>
          <w:rFonts w:ascii="Times New Roman" w:hAnsi="Times New Roman"/>
          <w:sz w:val="22"/>
          <w:szCs w:val="22"/>
          <w:lang w:val="x-none" w:eastAsia="x-none"/>
        </w:rPr>
      </w:pPr>
      <w:r>
        <w:rPr>
          <w:rFonts w:ascii="Times New Roman" w:hAnsi="Times New Roman"/>
          <w:sz w:val="22"/>
          <w:szCs w:val="22"/>
          <w:lang w:val="x-none" w:eastAsia="x-none"/>
        </w:rPr>
        <w:t xml:space="preserve">_________________/_________________ </w:t>
      </w:r>
    </w:p>
    <w:p w14:paraId="6227CA17" w14:textId="77777777" w:rsidR="002017F1" w:rsidRDefault="002017F1" w:rsidP="002017F1">
      <w:pPr>
        <w:jc w:val="both"/>
        <w:rPr>
          <w:rFonts w:ascii="Times New Roman" w:hAnsi="Times New Roman"/>
          <w:sz w:val="22"/>
          <w:szCs w:val="22"/>
          <w:lang w:val="x-none" w:eastAsia="x-none"/>
        </w:rPr>
      </w:pPr>
      <w:r>
        <w:rPr>
          <w:rFonts w:ascii="Times New Roman" w:hAnsi="Times New Roman"/>
          <w:sz w:val="22"/>
          <w:szCs w:val="22"/>
          <w:lang w:val="x-none" w:eastAsia="x-none"/>
        </w:rPr>
        <w:t>М.П.</w:t>
      </w:r>
    </w:p>
    <w:p w14:paraId="2B80BB3C" w14:textId="77777777" w:rsidR="002017F1" w:rsidRDefault="002017F1" w:rsidP="002017F1">
      <w:pPr>
        <w:jc w:val="both"/>
        <w:rPr>
          <w:rFonts w:ascii="Times New Roman" w:hAnsi="Times New Roman"/>
          <w:color w:val="FF0000"/>
          <w:sz w:val="22"/>
          <w:szCs w:val="22"/>
          <w:lang w:eastAsia="x-none"/>
        </w:rPr>
      </w:pPr>
    </w:p>
    <w:p w14:paraId="63A2351B" w14:textId="54D3E5D2" w:rsidR="002017F1" w:rsidRPr="007D026D" w:rsidRDefault="002017F1" w:rsidP="007D026D">
      <w:pPr>
        <w:jc w:val="right"/>
        <w:rPr>
          <w:rFonts w:ascii="Times New Roman" w:eastAsia="Calibri" w:hAnsi="Times New Roman"/>
          <w:color w:val="FF0000"/>
          <w:sz w:val="22"/>
          <w:szCs w:val="22"/>
          <w:lang w:eastAsia="en-US"/>
        </w:rPr>
      </w:pPr>
      <w:r>
        <w:rPr>
          <w:rFonts w:ascii="Times New Roman" w:eastAsia="Calibri" w:hAnsi="Times New Roman"/>
          <w:color w:val="FF0000"/>
          <w:sz w:val="22"/>
          <w:szCs w:val="22"/>
          <w:lang w:eastAsia="en-US"/>
        </w:rPr>
        <w:br w:type="page"/>
      </w:r>
      <w:r w:rsidR="007D026D" w:rsidRPr="007D026D">
        <w:rPr>
          <w:rFonts w:ascii="Times New Roman" w:eastAsia="Calibri" w:hAnsi="Times New Roman"/>
          <w:sz w:val="22"/>
          <w:szCs w:val="22"/>
          <w:lang w:eastAsia="en-US"/>
        </w:rPr>
        <w:lastRenderedPageBreak/>
        <w:t>ПРИ</w:t>
      </w:r>
      <w:r>
        <w:rPr>
          <w:rFonts w:ascii="Times New Roman" w:hAnsi="Times New Roman"/>
          <w:sz w:val="22"/>
          <w:szCs w:val="22"/>
        </w:rPr>
        <w:t>ЛОЖЕНИЕ № 3.2</w:t>
      </w:r>
    </w:p>
    <w:p w14:paraId="60DC35DB" w14:textId="77777777" w:rsidR="002017F1" w:rsidRDefault="002017F1" w:rsidP="002017F1">
      <w:pPr>
        <w:widowControl w:val="0"/>
        <w:autoSpaceDE w:val="0"/>
        <w:autoSpaceDN w:val="0"/>
        <w:adjustRightInd w:val="0"/>
        <w:ind w:left="652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Информационному сообщению</w:t>
      </w:r>
    </w:p>
    <w:p w14:paraId="7B0B05B8" w14:textId="77777777" w:rsidR="002017F1" w:rsidRDefault="002017F1" w:rsidP="002017F1">
      <w:pPr>
        <w:rPr>
          <w:rFonts w:ascii="Times New Roman" w:hAnsi="Times New Roman"/>
          <w:b/>
          <w:bCs/>
          <w:sz w:val="22"/>
          <w:szCs w:val="22"/>
        </w:rPr>
      </w:pPr>
    </w:p>
    <w:p w14:paraId="70E76B03" w14:textId="77777777" w:rsidR="002017F1" w:rsidRDefault="002017F1" w:rsidP="002017F1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9014600" w14:textId="77777777" w:rsidR="002017F1" w:rsidRDefault="002017F1" w:rsidP="002017F1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  <w:r>
        <w:rPr>
          <w:rFonts w:ascii="Times New Roman" w:eastAsia="Calibri" w:hAnsi="Times New Roman"/>
          <w:b/>
          <w:sz w:val="22"/>
          <w:szCs w:val="22"/>
          <w:lang w:eastAsia="en-US"/>
        </w:rPr>
        <w:t>Форма заявки на участие в конкурсе</w:t>
      </w:r>
    </w:p>
    <w:p w14:paraId="40E76E34" w14:textId="77777777" w:rsidR="002017F1" w:rsidRDefault="002017F1" w:rsidP="002017F1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  <w:r>
        <w:rPr>
          <w:rFonts w:ascii="Times New Roman" w:eastAsia="Calibri" w:hAnsi="Times New Roman"/>
          <w:b/>
          <w:sz w:val="22"/>
          <w:szCs w:val="22"/>
          <w:lang w:eastAsia="en-US"/>
        </w:rPr>
        <w:t>(Вариант 2 для физических лиц / индивидуальных предпринимателей)</w:t>
      </w:r>
    </w:p>
    <w:p w14:paraId="097B92A4" w14:textId="77777777" w:rsidR="002017F1" w:rsidRDefault="002017F1" w:rsidP="002017F1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64B55792" w14:textId="77777777" w:rsidR="002017F1" w:rsidRDefault="002017F1" w:rsidP="002017F1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BED6C82" w14:textId="77777777" w:rsidR="002017F1" w:rsidRDefault="002017F1" w:rsidP="002017F1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ЗАЯВКА</w:t>
      </w:r>
    </w:p>
    <w:p w14:paraId="594CF5AB" w14:textId="77777777" w:rsidR="00A201F8" w:rsidRPr="00A201F8" w:rsidRDefault="00A201F8" w:rsidP="00A201F8">
      <w:pPr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A201F8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на участие в конкурсе </w:t>
      </w:r>
      <w:r w:rsidRPr="00A201F8">
        <w:rPr>
          <w:rFonts w:ascii="Times New Roman" w:eastAsia="Times New Roman" w:hAnsi="Times New Roman"/>
          <w:b/>
          <w:sz w:val="22"/>
          <w:szCs w:val="22"/>
        </w:rPr>
        <w:t>по продаже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открытый по составу участников, проводимый в электронной форме.</w:t>
      </w:r>
    </w:p>
    <w:p w14:paraId="05614E4F" w14:textId="77777777" w:rsidR="002017F1" w:rsidRDefault="002017F1" w:rsidP="002017F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</w:p>
    <w:p w14:paraId="0105E3B3" w14:textId="5CAF6ADD" w:rsidR="002017F1" w:rsidRDefault="002017F1" w:rsidP="002017F1">
      <w:pPr>
        <w:ind w:firstLine="3"/>
        <w:jc w:val="both"/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</w:pPr>
      <w:r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  <w:t xml:space="preserve">          </w:t>
      </w:r>
      <w:r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  <w:t>_</w:t>
      </w:r>
    </w:p>
    <w:p w14:paraId="59FD09F1" w14:textId="77777777" w:rsidR="002017F1" w:rsidRDefault="002017F1" w:rsidP="002017F1">
      <w:pPr>
        <w:jc w:val="center"/>
        <w:rPr>
          <w:rFonts w:ascii="Times New Roman" w:eastAsia="Calibri" w:hAnsi="Times New Roman"/>
          <w:i/>
          <w:iCs/>
          <w:sz w:val="16"/>
          <w:szCs w:val="16"/>
          <w:lang w:eastAsia="en-US"/>
        </w:rPr>
      </w:pPr>
      <w:r>
        <w:rPr>
          <w:rFonts w:ascii="Times New Roman" w:eastAsia="Calibri" w:hAnsi="Times New Roman"/>
          <w:i/>
          <w:iCs/>
          <w:sz w:val="16"/>
          <w:szCs w:val="16"/>
          <w:lang w:eastAsia="en-US"/>
        </w:rPr>
        <w:t>(Ф.И.О., реквизиты документа, удостоверяющего личность, физического лица, подающего заявку (паспорт), место жительства)</w:t>
      </w:r>
    </w:p>
    <w:p w14:paraId="5B733A11" w14:textId="77777777" w:rsidR="002017F1" w:rsidRDefault="002017F1" w:rsidP="002017F1">
      <w:pPr>
        <w:ind w:firstLine="3"/>
        <w:jc w:val="both"/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</w:pPr>
    </w:p>
    <w:p w14:paraId="60B1C4FE" w14:textId="7B238657" w:rsidR="002017F1" w:rsidRPr="00A201F8" w:rsidRDefault="002017F1" w:rsidP="00A201F8">
      <w:pPr>
        <w:ind w:firstLine="3"/>
        <w:jc w:val="both"/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</w:pPr>
      <w:r w:rsidRPr="00A201F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201F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201F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201F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201F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201F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201F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201F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201F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  <w:t xml:space="preserve">          </w:t>
      </w:r>
      <w:r w:rsidRPr="00A201F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201F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201F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201F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</w:p>
    <w:p w14:paraId="1EDF1C9E" w14:textId="4C16F329" w:rsidR="002017F1" w:rsidRPr="00A201F8" w:rsidRDefault="002017F1" w:rsidP="002017F1">
      <w:pPr>
        <w:ind w:firstLine="3"/>
        <w:jc w:val="both"/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</w:pPr>
      <w:r w:rsidRPr="00A201F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201F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201F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201F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201F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201F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201F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201F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201F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  <w:t xml:space="preserve">          </w:t>
      </w:r>
      <w:r w:rsidRPr="00A201F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201F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201F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A201F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</w:p>
    <w:p w14:paraId="705992CA" w14:textId="77777777" w:rsidR="002017F1" w:rsidRPr="00A201F8" w:rsidRDefault="002017F1" w:rsidP="002017F1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48E69101" w14:textId="36F702D3" w:rsidR="00A56E3F" w:rsidRPr="00A201F8" w:rsidRDefault="002017F1" w:rsidP="00A56E3F">
      <w:pPr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A201F8">
        <w:rPr>
          <w:rFonts w:ascii="Times New Roman" w:eastAsia="Calibri" w:hAnsi="Times New Roman"/>
          <w:sz w:val="22"/>
          <w:szCs w:val="22"/>
          <w:lang w:eastAsia="en-US"/>
        </w:rPr>
        <w:t>(далее – Претендент</w:t>
      </w:r>
      <w:r>
        <w:rPr>
          <w:rFonts w:ascii="Times New Roman" w:eastAsia="Calibri" w:hAnsi="Times New Roman"/>
          <w:sz w:val="22"/>
          <w:szCs w:val="22"/>
          <w:lang w:eastAsia="en-US"/>
        </w:rPr>
        <w:t>),</w:t>
      </w:r>
      <w:r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 </w:t>
      </w:r>
      <w:bookmarkStart w:id="1" w:name="_Hlk157592176"/>
      <w:r w:rsidR="00A201F8" w:rsidRPr="00A201F8">
        <w:rPr>
          <w:rFonts w:ascii="Times New Roman" w:eastAsia="Calibri" w:hAnsi="Times New Roman"/>
          <w:b/>
          <w:sz w:val="22"/>
          <w:szCs w:val="22"/>
          <w:lang w:eastAsia="en-US"/>
        </w:rPr>
        <w:t>Ознакомившись с информационным сообщением о проведении открытого конкурса и принимая установленные требования и условия проведения конкурса, прошу принять заявку на участие в конкурсе по продаже государственного имущества:</w:t>
      </w:r>
      <w:r w:rsidR="00A56E3F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нежилого здания общей площадью 698,9 кв. метра (кадастровый номер 74:18:0805050:1113), расположенного по адресу: Россия, Челябинская область, город Сатка, улица Комсомольская, дом 1, являющегося объектом культурного наследия регионального значения «Дом купца Алпатова»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, </w:t>
      </w:r>
      <w:bookmarkEnd w:id="1"/>
      <w:r w:rsidR="00A56E3F" w:rsidRPr="00A56E3F">
        <w:rPr>
          <w:rFonts w:ascii="Times New Roman" w:eastAsia="Calibri" w:hAnsi="Times New Roman"/>
          <w:sz w:val="22"/>
          <w:szCs w:val="22"/>
          <w:lang w:eastAsia="en-US"/>
        </w:rPr>
        <w:t xml:space="preserve">опубликованном на официальном сайте </w:t>
      </w:r>
      <w:hyperlink r:id="rId8" w:history="1">
        <w:r w:rsidR="00A56E3F" w:rsidRPr="00A56E3F">
          <w:rPr>
            <w:rStyle w:val="a3"/>
            <w:rFonts w:ascii="Times New Roman" w:eastAsia="Calibri" w:hAnsi="Times New Roman"/>
            <w:sz w:val="22"/>
            <w:szCs w:val="22"/>
            <w:lang w:val="en-US" w:eastAsia="en-US"/>
          </w:rPr>
          <w:t>http</w:t>
        </w:r>
        <w:r w:rsidR="00A56E3F" w:rsidRPr="00A56E3F">
          <w:rPr>
            <w:rStyle w:val="a3"/>
            <w:rFonts w:ascii="Times New Roman" w:eastAsia="Calibri" w:hAnsi="Times New Roman"/>
            <w:sz w:val="22"/>
            <w:szCs w:val="22"/>
            <w:lang w:eastAsia="en-US"/>
          </w:rPr>
          <w:t>://</w:t>
        </w:r>
        <w:r w:rsidR="00A56E3F" w:rsidRPr="00A56E3F">
          <w:rPr>
            <w:rStyle w:val="a3"/>
            <w:rFonts w:ascii="Times New Roman" w:eastAsia="Calibri" w:hAnsi="Times New Roman"/>
            <w:sz w:val="22"/>
            <w:szCs w:val="22"/>
            <w:lang w:val="en-US" w:eastAsia="en-US"/>
          </w:rPr>
          <w:t>www</w:t>
        </w:r>
        <w:r w:rsidR="00A56E3F" w:rsidRPr="00A56E3F">
          <w:rPr>
            <w:rStyle w:val="a3"/>
            <w:rFonts w:ascii="Times New Roman" w:eastAsia="Calibri" w:hAnsi="Times New Roman"/>
            <w:sz w:val="22"/>
            <w:szCs w:val="22"/>
            <w:lang w:eastAsia="en-US"/>
          </w:rPr>
          <w:t>.</w:t>
        </w:r>
        <w:r w:rsidR="00A56E3F" w:rsidRPr="00A56E3F">
          <w:rPr>
            <w:rStyle w:val="a3"/>
            <w:rFonts w:ascii="Times New Roman" w:eastAsia="Calibri" w:hAnsi="Times New Roman"/>
            <w:sz w:val="22"/>
            <w:szCs w:val="22"/>
            <w:lang w:val="en-US" w:eastAsia="en-US"/>
          </w:rPr>
          <w:t>torgi</w:t>
        </w:r>
        <w:r w:rsidR="00A56E3F" w:rsidRPr="00A56E3F">
          <w:rPr>
            <w:rStyle w:val="a3"/>
            <w:rFonts w:ascii="Times New Roman" w:eastAsia="Calibri" w:hAnsi="Times New Roman"/>
            <w:sz w:val="22"/>
            <w:szCs w:val="22"/>
            <w:lang w:eastAsia="en-US"/>
          </w:rPr>
          <w:t>.</w:t>
        </w:r>
        <w:r w:rsidR="00A56E3F" w:rsidRPr="00A56E3F">
          <w:rPr>
            <w:rStyle w:val="a3"/>
            <w:rFonts w:ascii="Times New Roman" w:eastAsia="Calibri" w:hAnsi="Times New Roman"/>
            <w:sz w:val="22"/>
            <w:szCs w:val="22"/>
            <w:lang w:val="en-US" w:eastAsia="en-US"/>
          </w:rPr>
          <w:t>gov</w:t>
        </w:r>
        <w:r w:rsidR="00A56E3F" w:rsidRPr="00A56E3F">
          <w:rPr>
            <w:rStyle w:val="a3"/>
            <w:rFonts w:ascii="Times New Roman" w:eastAsia="Calibri" w:hAnsi="Times New Roman"/>
            <w:sz w:val="22"/>
            <w:szCs w:val="22"/>
            <w:lang w:eastAsia="en-US"/>
          </w:rPr>
          <w:t>.</w:t>
        </w:r>
        <w:r w:rsidR="00A56E3F" w:rsidRPr="00A56E3F">
          <w:rPr>
            <w:rStyle w:val="a3"/>
            <w:rFonts w:ascii="Times New Roman" w:eastAsia="Calibri" w:hAnsi="Times New Roman"/>
            <w:sz w:val="22"/>
            <w:szCs w:val="22"/>
            <w:lang w:val="en-US" w:eastAsia="en-US"/>
          </w:rPr>
          <w:t>ru</w:t>
        </w:r>
      </w:hyperlink>
      <w:r w:rsidR="00A56E3F" w:rsidRPr="00A56E3F">
        <w:rPr>
          <w:rFonts w:ascii="Times New Roman" w:eastAsia="Calibri" w:hAnsi="Times New Roman"/>
          <w:sz w:val="22"/>
          <w:szCs w:val="22"/>
          <w:lang w:eastAsia="en-US"/>
        </w:rPr>
        <w:t xml:space="preserve">, </w:t>
      </w:r>
      <w:r w:rsidR="00A56E3F" w:rsidRPr="00A201F8">
        <w:rPr>
          <w:rFonts w:ascii="Times New Roman" w:eastAsia="Calibri" w:hAnsi="Times New Roman"/>
          <w:sz w:val="22"/>
          <w:szCs w:val="22"/>
          <w:lang w:eastAsia="en-US"/>
        </w:rPr>
        <w:t xml:space="preserve">на </w:t>
      </w:r>
      <w:r w:rsidR="00A56E3F" w:rsidRPr="00A56E3F">
        <w:rPr>
          <w:rFonts w:ascii="Times New Roman" w:eastAsia="Calibri" w:hAnsi="Times New Roman"/>
          <w:sz w:val="22"/>
          <w:szCs w:val="22"/>
          <w:lang w:eastAsia="en-US"/>
        </w:rPr>
        <w:t xml:space="preserve">электронной площадке </w:t>
      </w:r>
      <w:hyperlink r:id="rId9" w:history="1">
        <w:r w:rsidR="00A56E3F" w:rsidRPr="00A201F8">
          <w:rPr>
            <w:rStyle w:val="a3"/>
            <w:rFonts w:ascii="Times New Roman" w:eastAsia="Calibri" w:hAnsi="Times New Roman"/>
            <w:sz w:val="22"/>
            <w:szCs w:val="22"/>
            <w:lang w:eastAsia="en-US"/>
          </w:rPr>
          <w:t>https://roseltorg.ru/</w:t>
        </w:r>
      </w:hyperlink>
      <w:r w:rsidR="00A56E3F" w:rsidRPr="00A201F8">
        <w:rPr>
          <w:rFonts w:ascii="Times New Roman" w:eastAsia="Calibri" w:hAnsi="Times New Roman"/>
          <w:sz w:val="22"/>
          <w:szCs w:val="22"/>
          <w:lang w:eastAsia="en-US"/>
        </w:rPr>
        <w:t>, настоящей заявкой подтверждает свое намерение участвовать в конкурсе.</w:t>
      </w:r>
    </w:p>
    <w:p w14:paraId="2C003630" w14:textId="50559CF1" w:rsidR="002017F1" w:rsidRDefault="002017F1" w:rsidP="002017F1">
      <w:pPr>
        <w:jc w:val="both"/>
        <w:rPr>
          <w:rFonts w:ascii="Times New Roman" w:eastAsia="Calibri" w:hAnsi="Times New Roman"/>
          <w:color w:val="FF0000"/>
          <w:sz w:val="22"/>
          <w:szCs w:val="22"/>
          <w:lang w:eastAsia="en-US"/>
        </w:rPr>
      </w:pPr>
    </w:p>
    <w:tbl>
      <w:tblPr>
        <w:tblStyle w:val="1"/>
        <w:tblW w:w="10060" w:type="dxa"/>
        <w:tblInd w:w="0" w:type="dxa"/>
        <w:tblLook w:val="04A0" w:firstRow="1" w:lastRow="0" w:firstColumn="1" w:lastColumn="0" w:noHBand="0" w:noVBand="1"/>
      </w:tblPr>
      <w:tblGrid>
        <w:gridCol w:w="4813"/>
        <w:gridCol w:w="5247"/>
      </w:tblGrid>
      <w:tr w:rsidR="002017F1" w14:paraId="196FEDB2" w14:textId="77777777" w:rsidTr="002017F1">
        <w:trPr>
          <w:trHeight w:val="631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9BDE" w14:textId="77777777" w:rsidR="002017F1" w:rsidRDefault="002017F1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Сведения об учете Претендента в налоговом органе (при наличии)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519D" w14:textId="77777777" w:rsidR="002017F1" w:rsidRDefault="002017F1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ИНН </w:t>
            </w:r>
          </w:p>
          <w:p w14:paraId="1ED2D632" w14:textId="77777777" w:rsidR="002017F1" w:rsidRDefault="002017F1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СНИЛС</w:t>
            </w:r>
          </w:p>
        </w:tc>
      </w:tr>
      <w:tr w:rsidR="002017F1" w14:paraId="781BB939" w14:textId="77777777" w:rsidTr="002017F1">
        <w:trPr>
          <w:trHeight w:val="631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7B9C" w14:textId="77777777" w:rsidR="002017F1" w:rsidRDefault="002017F1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Банковские реквизиты </w:t>
            </w:r>
          </w:p>
          <w:p w14:paraId="3ED9077C" w14:textId="77777777" w:rsidR="002017F1" w:rsidRDefault="002017F1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(для заключения договора)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E49C" w14:textId="77777777" w:rsidR="002017F1" w:rsidRDefault="002017F1">
            <w:pPr>
              <w:jc w:val="both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счет </w:t>
            </w:r>
          </w:p>
          <w:p w14:paraId="684EEFDD" w14:textId="77777777" w:rsidR="002017F1" w:rsidRDefault="002017F1">
            <w:pPr>
              <w:jc w:val="both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/>
                <w:sz w:val="22"/>
                <w:szCs w:val="22"/>
              </w:rPr>
              <w:t>наименование банка</w:t>
            </w:r>
          </w:p>
          <w:p w14:paraId="3754DE28" w14:textId="77777777" w:rsidR="002017F1" w:rsidRDefault="002017F1">
            <w:pPr>
              <w:jc w:val="both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корреспондентский счет </w:t>
            </w:r>
          </w:p>
          <w:p w14:paraId="4DDB7B73" w14:textId="77777777" w:rsidR="002017F1" w:rsidRDefault="002017F1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БИК </w:t>
            </w:r>
          </w:p>
        </w:tc>
      </w:tr>
      <w:tr w:rsidR="00A0342B" w14:paraId="0644F835" w14:textId="77777777" w:rsidTr="002017F1">
        <w:trPr>
          <w:trHeight w:val="631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576B" w14:textId="5532A19B" w:rsidR="00A0342B" w:rsidRDefault="00A0342B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0342B">
              <w:rPr>
                <w:rFonts w:ascii="Times New Roman" w:eastAsia="Calibri" w:hAnsi="Times New Roman"/>
                <w:sz w:val="22"/>
                <w:szCs w:val="22"/>
              </w:rPr>
              <w:t>Фактическое место жительства и в соответствии с регистрацией (для физических лиц, в том числе индивидуальных предпринимателей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)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9550" w14:textId="77777777" w:rsidR="00A0342B" w:rsidRDefault="00A0342B">
            <w:pPr>
              <w:jc w:val="both"/>
              <w:rPr>
                <w:rFonts w:ascii="Times New Roman" w:eastAsia="Calibri" w:hAnsi="Times New Roman"/>
                <w:i/>
                <w:sz w:val="22"/>
                <w:szCs w:val="22"/>
              </w:rPr>
            </w:pPr>
          </w:p>
        </w:tc>
      </w:tr>
      <w:tr w:rsidR="002017F1" w14:paraId="6143A39B" w14:textId="77777777" w:rsidTr="002017F1">
        <w:trPr>
          <w:trHeight w:val="631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C6BA" w14:textId="77777777" w:rsidR="002017F1" w:rsidRDefault="002017F1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Контактный телефон Претендента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B3B2" w14:textId="77777777" w:rsidR="002017F1" w:rsidRDefault="002017F1">
            <w:pPr>
              <w:jc w:val="both"/>
              <w:rPr>
                <w:rFonts w:ascii="Times New Roman" w:eastAsia="Calibri" w:hAnsi="Times New Roman"/>
                <w:i/>
                <w:sz w:val="22"/>
                <w:szCs w:val="22"/>
              </w:rPr>
            </w:pPr>
          </w:p>
        </w:tc>
      </w:tr>
      <w:tr w:rsidR="002017F1" w14:paraId="59DC06DE" w14:textId="77777777" w:rsidTr="002017F1">
        <w:trPr>
          <w:trHeight w:val="699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1E73" w14:textId="77777777" w:rsidR="002017F1" w:rsidRDefault="002017F1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Адрес электронной почты Претендента для уведомления о ходе проведения конкурса</w:t>
            </w:r>
          </w:p>
          <w:p w14:paraId="7AE85988" w14:textId="20AC17C8" w:rsidR="00DF63C7" w:rsidRPr="00A0342B" w:rsidRDefault="00DF63C7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A0342B">
              <w:rPr>
                <w:rFonts w:ascii="Times New Roman" w:eastAsia="Calibri" w:hAnsi="Times New Roman"/>
                <w:sz w:val="16"/>
                <w:szCs w:val="16"/>
              </w:rPr>
              <w:t>(</w:t>
            </w:r>
            <w:r w:rsidRPr="00A0342B">
              <w:rPr>
                <w:rFonts w:ascii="Times New Roman" w:eastAsia="Calibri" w:hAnsi="Times New Roman"/>
                <w:sz w:val="16"/>
                <w:szCs w:val="16"/>
              </w:rPr>
              <w:t>На указанный Претендентом электронный адрес будут направляться уведомления о ходе проведения конкурса, в том числе о внесении изменений в Информационном сообщении, отказе от проведения конкурса, признании участником конкурса, признании победителем конкурса и т.д.</w:t>
            </w:r>
            <w:r w:rsidRPr="00A0342B">
              <w:rPr>
                <w:rFonts w:ascii="Times New Roman" w:eastAsia="Calibri" w:hAnsi="Times New Roman"/>
                <w:sz w:val="16"/>
                <w:szCs w:val="16"/>
              </w:rPr>
              <w:t>)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A9A5" w14:textId="77777777" w:rsidR="002017F1" w:rsidRDefault="002017F1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14:paraId="69004A03" w14:textId="77777777" w:rsidR="002017F1" w:rsidRDefault="002017F1" w:rsidP="002017F1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4B244D59" w14:textId="77777777" w:rsidR="002017F1" w:rsidRDefault="002017F1" w:rsidP="002017F1">
      <w:pPr>
        <w:tabs>
          <w:tab w:val="left" w:pos="851"/>
        </w:tabs>
        <w:jc w:val="both"/>
        <w:rPr>
          <w:rFonts w:ascii="Times New Roman" w:hAnsi="Times New Roman"/>
          <w:sz w:val="22"/>
          <w:szCs w:val="22"/>
          <w:lang w:eastAsia="x-none"/>
        </w:rPr>
      </w:pPr>
      <w:r>
        <w:rPr>
          <w:rFonts w:ascii="Times New Roman" w:hAnsi="Times New Roman"/>
          <w:b/>
          <w:sz w:val="22"/>
          <w:szCs w:val="22"/>
          <w:lang w:val="x-none" w:eastAsia="x-none"/>
        </w:rPr>
        <w:t>Претендент подтверждает, что на дату подписания настоящей заявки он ознакомлен с данными об организаторе конкурса, о предмете и иных существенных условиях конкурса</w:t>
      </w:r>
      <w:r>
        <w:rPr>
          <w:rFonts w:ascii="Times New Roman" w:hAnsi="Times New Roman"/>
          <w:sz w:val="22"/>
          <w:szCs w:val="22"/>
          <w:lang w:eastAsia="x-none"/>
        </w:rPr>
        <w:t xml:space="preserve"> (выполнении работ по сохранению объекта культурного наследия и его территории)</w:t>
      </w:r>
      <w:r>
        <w:rPr>
          <w:rFonts w:ascii="Times New Roman" w:hAnsi="Times New Roman"/>
          <w:sz w:val="22"/>
          <w:szCs w:val="22"/>
          <w:lang w:val="x-none" w:eastAsia="x-none"/>
        </w:rPr>
        <w:t>, а также с порядком проведения конкурса, в том числе</w:t>
      </w:r>
      <w:r>
        <w:rPr>
          <w:rFonts w:ascii="Times New Roman" w:hAnsi="Times New Roman"/>
          <w:sz w:val="22"/>
          <w:szCs w:val="22"/>
          <w:lang w:eastAsia="x-none"/>
        </w:rPr>
        <w:t xml:space="preserve"> с</w:t>
      </w:r>
      <w:r>
        <w:rPr>
          <w:rFonts w:ascii="Times New Roman" w:hAnsi="Times New Roman"/>
          <w:sz w:val="22"/>
          <w:szCs w:val="22"/>
          <w:lang w:val="x-none" w:eastAsia="x-none"/>
        </w:rPr>
        <w:t xml:space="preserve"> порядком изменения даты проведения конкурса и отказа в проведении конкурса, внесения изменений в Информационно</w:t>
      </w:r>
      <w:r>
        <w:rPr>
          <w:rFonts w:ascii="Times New Roman" w:hAnsi="Times New Roman"/>
          <w:sz w:val="22"/>
          <w:szCs w:val="22"/>
          <w:lang w:eastAsia="x-none"/>
        </w:rPr>
        <w:t>е</w:t>
      </w:r>
      <w:r>
        <w:rPr>
          <w:rFonts w:ascii="Times New Roman" w:hAnsi="Times New Roman"/>
          <w:sz w:val="22"/>
          <w:szCs w:val="22"/>
          <w:lang w:val="x-none" w:eastAsia="x-none"/>
        </w:rPr>
        <w:t xml:space="preserve"> сообщени</w:t>
      </w:r>
      <w:r>
        <w:rPr>
          <w:rFonts w:ascii="Times New Roman" w:hAnsi="Times New Roman"/>
          <w:sz w:val="22"/>
          <w:szCs w:val="22"/>
          <w:lang w:eastAsia="x-none"/>
        </w:rPr>
        <w:t>е,</w:t>
      </w:r>
      <w:r>
        <w:rPr>
          <w:rFonts w:ascii="Times New Roman" w:hAnsi="Times New Roman"/>
          <w:sz w:val="22"/>
          <w:szCs w:val="22"/>
          <w:lang w:val="x-none" w:eastAsia="x-none"/>
        </w:rPr>
        <w:t xml:space="preserve"> порядк</w:t>
      </w:r>
      <w:r>
        <w:rPr>
          <w:rFonts w:ascii="Times New Roman" w:hAnsi="Times New Roman"/>
          <w:sz w:val="22"/>
          <w:szCs w:val="22"/>
          <w:lang w:eastAsia="x-none"/>
        </w:rPr>
        <w:t>ом</w:t>
      </w:r>
      <w:r>
        <w:rPr>
          <w:rFonts w:ascii="Times New Roman" w:hAnsi="Times New Roman"/>
          <w:sz w:val="22"/>
          <w:szCs w:val="22"/>
          <w:lang w:val="x-none" w:eastAsia="x-none"/>
        </w:rPr>
        <w:t xml:space="preserve"> определения победителя, заключения договора и его условиями, </w:t>
      </w:r>
      <w:r>
        <w:rPr>
          <w:rFonts w:ascii="Times New Roman" w:hAnsi="Times New Roman"/>
          <w:sz w:val="22"/>
          <w:szCs w:val="22"/>
          <w:lang w:eastAsia="x-none"/>
        </w:rPr>
        <w:t xml:space="preserve">информирован о </w:t>
      </w:r>
      <w:r>
        <w:rPr>
          <w:rFonts w:ascii="Times New Roman" w:hAnsi="Times New Roman"/>
          <w:sz w:val="22"/>
          <w:szCs w:val="22"/>
          <w:lang w:val="x-none" w:eastAsia="x-none"/>
        </w:rPr>
        <w:t>последствиях уклонения или отказа от подписания протокола о результатах конкурса, договора.</w:t>
      </w:r>
    </w:p>
    <w:p w14:paraId="4AB83DA0" w14:textId="77777777" w:rsidR="002017F1" w:rsidRDefault="002017F1" w:rsidP="002017F1">
      <w:pPr>
        <w:tabs>
          <w:tab w:val="left" w:pos="851"/>
        </w:tabs>
        <w:jc w:val="both"/>
        <w:rPr>
          <w:rFonts w:ascii="Times New Roman" w:hAnsi="Times New Roman"/>
          <w:spacing w:val="-2"/>
          <w:sz w:val="22"/>
          <w:szCs w:val="22"/>
          <w:lang w:eastAsia="x-none"/>
        </w:rPr>
      </w:pPr>
      <w:r>
        <w:rPr>
          <w:rFonts w:ascii="Times New Roman" w:hAnsi="Times New Roman"/>
          <w:spacing w:val="-2"/>
          <w:sz w:val="22"/>
          <w:szCs w:val="22"/>
          <w:lang w:val="x-none" w:eastAsia="x-none"/>
        </w:rPr>
        <w:t xml:space="preserve">Претендент подтверждает, что ему была предоставлена возможность ознакомиться с состоянием </w:t>
      </w:r>
      <w:r>
        <w:rPr>
          <w:rFonts w:ascii="Times New Roman" w:hAnsi="Times New Roman"/>
          <w:spacing w:val="-2"/>
          <w:sz w:val="22"/>
          <w:szCs w:val="22"/>
          <w:lang w:eastAsia="x-none"/>
        </w:rPr>
        <w:t>Имущества</w:t>
      </w:r>
      <w:r>
        <w:rPr>
          <w:rFonts w:ascii="Times New Roman" w:hAnsi="Times New Roman"/>
          <w:spacing w:val="-2"/>
          <w:sz w:val="22"/>
          <w:szCs w:val="22"/>
          <w:lang w:val="x-none" w:eastAsia="x-none"/>
        </w:rPr>
        <w:t xml:space="preserve"> в результате осмотра, который Претендент мог осуществить самостоятельно или в присутствии представителя организатора конкурса в порядке, установленном </w:t>
      </w:r>
      <w:r>
        <w:rPr>
          <w:rFonts w:ascii="Times New Roman" w:hAnsi="Times New Roman"/>
          <w:spacing w:val="-2"/>
          <w:sz w:val="22"/>
          <w:szCs w:val="22"/>
          <w:lang w:eastAsia="x-none"/>
        </w:rPr>
        <w:t>Информационным сообщением</w:t>
      </w:r>
      <w:r>
        <w:rPr>
          <w:rFonts w:ascii="Times New Roman" w:hAnsi="Times New Roman"/>
          <w:spacing w:val="-2"/>
          <w:sz w:val="22"/>
          <w:szCs w:val="22"/>
          <w:lang w:val="x-none" w:eastAsia="x-none"/>
        </w:rPr>
        <w:t>, и что он претензий не имеет.</w:t>
      </w:r>
    </w:p>
    <w:p w14:paraId="19210B5A" w14:textId="77777777" w:rsidR="002017F1" w:rsidRDefault="002017F1" w:rsidP="002017F1">
      <w:pPr>
        <w:tabs>
          <w:tab w:val="left" w:pos="851"/>
        </w:tabs>
        <w:jc w:val="both"/>
        <w:rPr>
          <w:rFonts w:ascii="Times New Roman" w:hAnsi="Times New Roman"/>
          <w:sz w:val="22"/>
          <w:szCs w:val="22"/>
          <w:lang w:eastAsia="x-none"/>
        </w:rPr>
      </w:pPr>
      <w:r>
        <w:rPr>
          <w:rFonts w:ascii="Times New Roman" w:hAnsi="Times New Roman"/>
          <w:sz w:val="22"/>
          <w:szCs w:val="22"/>
          <w:lang w:val="x-none" w:eastAsia="x-none"/>
        </w:rPr>
        <w:t xml:space="preserve">Подавая настоящую заявку на участие в конкурсе, Претендент обязуется соблюдать условия его проведения, содержащиеся в </w:t>
      </w:r>
      <w:r>
        <w:rPr>
          <w:rFonts w:ascii="Times New Roman" w:hAnsi="Times New Roman"/>
          <w:sz w:val="22"/>
          <w:szCs w:val="22"/>
          <w:lang w:eastAsia="x-none"/>
        </w:rPr>
        <w:t>Информационном сообщении</w:t>
      </w:r>
      <w:r>
        <w:rPr>
          <w:rFonts w:ascii="Times New Roman" w:hAnsi="Times New Roman"/>
          <w:sz w:val="22"/>
          <w:szCs w:val="22"/>
          <w:lang w:val="x-none" w:eastAsia="x-none"/>
        </w:rPr>
        <w:t>.</w:t>
      </w:r>
    </w:p>
    <w:p w14:paraId="23BD4893" w14:textId="77777777" w:rsidR="002017F1" w:rsidRDefault="002017F1" w:rsidP="002017F1">
      <w:pPr>
        <w:jc w:val="both"/>
        <w:rPr>
          <w:rFonts w:ascii="Times New Roman" w:eastAsia="Calibri" w:hAnsi="Times New Roman"/>
          <w:sz w:val="22"/>
          <w:szCs w:val="22"/>
          <w:lang w:val="x-none" w:eastAsia="en-US"/>
        </w:rPr>
      </w:pPr>
    </w:p>
    <w:p w14:paraId="2F95F0D1" w14:textId="77777777" w:rsidR="002017F1" w:rsidRDefault="002017F1" w:rsidP="002017F1">
      <w:pPr>
        <w:tabs>
          <w:tab w:val="left" w:pos="851"/>
        </w:tabs>
        <w:jc w:val="both"/>
        <w:rPr>
          <w:rFonts w:ascii="Times New Roman" w:hAnsi="Times New Roman"/>
          <w:sz w:val="22"/>
          <w:szCs w:val="22"/>
          <w:lang w:val="x-none" w:eastAsia="x-none"/>
        </w:rPr>
      </w:pPr>
      <w:r>
        <w:rPr>
          <w:rFonts w:ascii="Times New Roman" w:hAnsi="Times New Roman"/>
          <w:sz w:val="22"/>
          <w:szCs w:val="22"/>
          <w:lang w:val="x-none" w:eastAsia="x-none"/>
        </w:rPr>
        <w:t>В случае признания победителем конкурса Претендент обязуется:</w:t>
      </w:r>
    </w:p>
    <w:p w14:paraId="26444B5B" w14:textId="77777777" w:rsidR="002017F1" w:rsidRDefault="002017F1" w:rsidP="002017F1">
      <w:pPr>
        <w:tabs>
          <w:tab w:val="left" w:pos="1418"/>
        </w:tabs>
        <w:ind w:left="1418" w:hanging="709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>
        <w:rPr>
          <w:rFonts w:ascii="Times New Roman" w:hAnsi="Times New Roman"/>
          <w:sz w:val="22"/>
          <w:szCs w:val="22"/>
          <w:lang w:val="x-none" w:eastAsia="x-none"/>
        </w:rPr>
        <w:t>–</w:t>
      </w:r>
      <w:r>
        <w:rPr>
          <w:rFonts w:ascii="Times New Roman" w:hAnsi="Times New Roman"/>
          <w:sz w:val="22"/>
          <w:szCs w:val="22"/>
          <w:lang w:val="x-none" w:eastAsia="x-none"/>
        </w:rPr>
        <w:tab/>
        <w:t>подписать протокол о результатах конкурса;</w:t>
      </w:r>
    </w:p>
    <w:p w14:paraId="250BBC33" w14:textId="77777777" w:rsidR="002017F1" w:rsidRDefault="002017F1" w:rsidP="002017F1">
      <w:pPr>
        <w:tabs>
          <w:tab w:val="left" w:pos="1418"/>
        </w:tabs>
        <w:ind w:left="1418" w:hanging="709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>
        <w:rPr>
          <w:rFonts w:ascii="Times New Roman" w:hAnsi="Times New Roman"/>
          <w:sz w:val="22"/>
          <w:szCs w:val="22"/>
          <w:lang w:val="x-none" w:eastAsia="x-none"/>
        </w:rPr>
        <w:t>–</w:t>
      </w:r>
      <w:r>
        <w:rPr>
          <w:rFonts w:ascii="Times New Roman" w:hAnsi="Times New Roman"/>
          <w:sz w:val="22"/>
          <w:szCs w:val="22"/>
          <w:lang w:val="x-none" w:eastAsia="x-none"/>
        </w:rPr>
        <w:tab/>
        <w:t>представить документы, необходимые для заключения договора;</w:t>
      </w:r>
    </w:p>
    <w:p w14:paraId="4E3FB7B5" w14:textId="77777777" w:rsidR="002017F1" w:rsidRDefault="002017F1" w:rsidP="002017F1">
      <w:pPr>
        <w:tabs>
          <w:tab w:val="left" w:pos="1418"/>
        </w:tabs>
        <w:ind w:left="1418" w:hanging="709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>
        <w:rPr>
          <w:rFonts w:ascii="Times New Roman" w:hAnsi="Times New Roman"/>
          <w:sz w:val="22"/>
          <w:szCs w:val="22"/>
          <w:lang w:val="x-none" w:eastAsia="x-none"/>
        </w:rPr>
        <w:t>–</w:t>
      </w:r>
      <w:r>
        <w:rPr>
          <w:rFonts w:ascii="Times New Roman" w:hAnsi="Times New Roman"/>
          <w:sz w:val="22"/>
          <w:szCs w:val="22"/>
          <w:lang w:val="x-none" w:eastAsia="x-none"/>
        </w:rPr>
        <w:tab/>
        <w:t xml:space="preserve">заключить в установленный срок договор, принять </w:t>
      </w:r>
      <w:r>
        <w:rPr>
          <w:rFonts w:ascii="Times New Roman" w:hAnsi="Times New Roman"/>
          <w:sz w:val="22"/>
          <w:szCs w:val="22"/>
          <w:lang w:eastAsia="x-none"/>
        </w:rPr>
        <w:t>Имущество</w:t>
      </w:r>
      <w:r>
        <w:rPr>
          <w:rFonts w:ascii="Times New Roman" w:hAnsi="Times New Roman"/>
          <w:sz w:val="22"/>
          <w:szCs w:val="22"/>
          <w:lang w:val="x-none" w:eastAsia="x-none"/>
        </w:rPr>
        <w:t xml:space="preserve"> по акту приема-передачи и выполнить предусмотренные </w:t>
      </w:r>
      <w:r>
        <w:rPr>
          <w:rFonts w:ascii="Times New Roman" w:hAnsi="Times New Roman"/>
          <w:sz w:val="22"/>
          <w:szCs w:val="22"/>
          <w:lang w:eastAsia="x-none"/>
        </w:rPr>
        <w:t>договором/</w:t>
      </w:r>
      <w:r>
        <w:rPr>
          <w:rFonts w:ascii="Times New Roman" w:hAnsi="Times New Roman"/>
          <w:sz w:val="22"/>
          <w:szCs w:val="22"/>
          <w:lang w:val="x-none" w:eastAsia="x-none"/>
        </w:rPr>
        <w:t>договорами условия.</w:t>
      </w:r>
    </w:p>
    <w:p w14:paraId="7D778A05" w14:textId="77777777" w:rsidR="002017F1" w:rsidRDefault="002017F1" w:rsidP="002017F1">
      <w:pPr>
        <w:jc w:val="both"/>
        <w:rPr>
          <w:rFonts w:ascii="Times New Roman" w:eastAsia="Calibri" w:hAnsi="Times New Roman"/>
          <w:sz w:val="22"/>
          <w:szCs w:val="22"/>
          <w:lang w:val="x-none" w:eastAsia="en-US"/>
        </w:rPr>
      </w:pPr>
    </w:p>
    <w:p w14:paraId="6DF6D7E7" w14:textId="77777777" w:rsidR="002017F1" w:rsidRDefault="002017F1" w:rsidP="002017F1">
      <w:pPr>
        <w:jc w:val="both"/>
        <w:rPr>
          <w:rFonts w:ascii="Times New Roman" w:eastAsia="Calibri" w:hAnsi="Times New Roman"/>
          <w:color w:val="FF0000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Претендент осведомлен о том, что он вправе отозвать настоящую заявку в порядке, установленном в конкурсной документации. Возврат задатка производится в соответствии с документацией об конкурсе.</w:t>
      </w:r>
    </w:p>
    <w:p w14:paraId="31C59CF3" w14:textId="77777777" w:rsidR="002017F1" w:rsidRDefault="002017F1" w:rsidP="002017F1">
      <w:pPr>
        <w:jc w:val="both"/>
        <w:rPr>
          <w:rFonts w:ascii="Times New Roman" w:eastAsia="Calibri" w:hAnsi="Times New Roman"/>
          <w:color w:val="FF0000"/>
          <w:sz w:val="22"/>
          <w:szCs w:val="22"/>
          <w:lang w:eastAsia="en-US"/>
        </w:rPr>
      </w:pPr>
    </w:p>
    <w:p w14:paraId="0522DCA4" w14:textId="77777777" w:rsidR="002017F1" w:rsidRDefault="002017F1" w:rsidP="002017F1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Претендент_________________________________________________________________________</w:t>
      </w:r>
    </w:p>
    <w:p w14:paraId="25772232" w14:textId="77777777" w:rsidR="002017F1" w:rsidRDefault="002017F1" w:rsidP="002017F1">
      <w:pPr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>(Ф.И.О. Претендента)</w:t>
      </w:r>
    </w:p>
    <w:p w14:paraId="6667AEDB" w14:textId="77777777" w:rsidR="002017F1" w:rsidRDefault="002017F1" w:rsidP="002017F1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выражает согласие на осуществление Управлению земельными и имущественными отношениями Администрации Саткинского муниципального района  (адрес места нахождения: 456910, Российская Федерация, Челябинская область, г. Сатка, ул.50 лет ВЛКСМ, д.6) всех действий с персональными данными, указанными им в настоящей заявке, а также в иных документах, предоставленных им для участия в конкурсе,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обработку персональных данных с помощью автоматизированных систем, посредством включения их в электронные базы данных, а также неавтоматизированным способом.</w:t>
      </w:r>
    </w:p>
    <w:p w14:paraId="35D7B304" w14:textId="77777777" w:rsidR="002017F1" w:rsidRDefault="002017F1" w:rsidP="002017F1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Претендент подтверждает, что он оповещен о том, что в соответствии со статьей 7 Федерального закона от 27.07.2006 № 152-ФЗ «О персональных данных» и пунктом 1 статьи 7 Федерального закона от 27.07.2006 № 149-ФЗ «Об информации, информационных технологиях и о защите информации» обеспечение конфиденциальности общедоступных персональных данных не требуется, и осознает, что данное согласие дает право доступа к указанным персональным данным неограниченному кругу лиц.</w:t>
      </w:r>
    </w:p>
    <w:p w14:paraId="2EFB81DC" w14:textId="77777777" w:rsidR="002017F1" w:rsidRDefault="002017F1" w:rsidP="002017F1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558DDB8C" w14:textId="77777777" w:rsidR="002017F1" w:rsidRDefault="002017F1" w:rsidP="002017F1">
      <w:pPr>
        <w:tabs>
          <w:tab w:val="left" w:pos="5745"/>
        </w:tabs>
        <w:jc w:val="both"/>
        <w:rPr>
          <w:rFonts w:ascii="Times New Roman" w:hAnsi="Times New Roman"/>
          <w:sz w:val="22"/>
          <w:szCs w:val="22"/>
          <w:lang w:val="x-none" w:eastAsia="x-none"/>
        </w:rPr>
      </w:pPr>
      <w:r>
        <w:rPr>
          <w:rFonts w:ascii="Times New Roman" w:hAnsi="Times New Roman"/>
          <w:sz w:val="22"/>
          <w:szCs w:val="22"/>
          <w:lang w:val="x-none" w:eastAsia="x-none"/>
        </w:rPr>
        <w:t>Подпись Претендента</w:t>
      </w:r>
      <w:r>
        <w:rPr>
          <w:rFonts w:ascii="Times New Roman" w:hAnsi="Times New Roman"/>
          <w:sz w:val="22"/>
          <w:szCs w:val="22"/>
          <w:lang w:val="x-none" w:eastAsia="x-none"/>
        </w:rPr>
        <w:tab/>
      </w:r>
    </w:p>
    <w:p w14:paraId="3E2C6233" w14:textId="77777777" w:rsidR="002017F1" w:rsidRDefault="002017F1" w:rsidP="002017F1">
      <w:pPr>
        <w:jc w:val="both"/>
        <w:rPr>
          <w:rFonts w:ascii="Times New Roman" w:hAnsi="Times New Roman"/>
          <w:sz w:val="22"/>
          <w:szCs w:val="22"/>
          <w:lang w:val="x-none" w:eastAsia="x-none"/>
        </w:rPr>
      </w:pPr>
      <w:r>
        <w:rPr>
          <w:rFonts w:ascii="Times New Roman" w:hAnsi="Times New Roman"/>
          <w:sz w:val="22"/>
          <w:szCs w:val="22"/>
          <w:lang w:val="x-none" w:eastAsia="x-none"/>
        </w:rPr>
        <w:t>(полномочного представителя Претендента)</w:t>
      </w:r>
    </w:p>
    <w:p w14:paraId="52644FEB" w14:textId="0B558BCA" w:rsidR="003D3229" w:rsidRPr="00F67008" w:rsidRDefault="002017F1" w:rsidP="00F67008">
      <w:p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x-none" w:eastAsia="x-none"/>
        </w:rPr>
        <w:t xml:space="preserve">_________________/_________________ </w:t>
      </w:r>
    </w:p>
    <w:sectPr w:rsidR="003D3229" w:rsidRPr="00F67008" w:rsidSect="00A56E3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FD7DD" w14:textId="77777777" w:rsidR="002017F1" w:rsidRDefault="002017F1" w:rsidP="002017F1">
      <w:r>
        <w:separator/>
      </w:r>
    </w:p>
  </w:endnote>
  <w:endnote w:type="continuationSeparator" w:id="0">
    <w:p w14:paraId="4B9E3B7B" w14:textId="77777777" w:rsidR="002017F1" w:rsidRDefault="002017F1" w:rsidP="0020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4C40A" w14:textId="77777777" w:rsidR="002017F1" w:rsidRDefault="002017F1" w:rsidP="002017F1">
      <w:r>
        <w:separator/>
      </w:r>
    </w:p>
  </w:footnote>
  <w:footnote w:type="continuationSeparator" w:id="0">
    <w:p w14:paraId="7C8AAA93" w14:textId="77777777" w:rsidR="002017F1" w:rsidRDefault="002017F1" w:rsidP="002017F1">
      <w:r>
        <w:continuationSeparator/>
      </w:r>
    </w:p>
  </w:footnote>
  <w:footnote w:id="1">
    <w:p w14:paraId="3056B59B" w14:textId="77777777" w:rsidR="002017F1" w:rsidRDefault="002017F1" w:rsidP="002017F1">
      <w:pPr>
        <w:pStyle w:val="a4"/>
        <w:spacing w:after="0" w:line="240" w:lineRule="auto"/>
        <w:jc w:val="both"/>
      </w:pPr>
      <w:r>
        <w:rPr>
          <w:rStyle w:val="a6"/>
        </w:rPr>
        <w:footnoteRef/>
      </w:r>
      <w:r>
        <w:rPr>
          <w:rFonts w:ascii="Tahoma" w:hAnsi="Tahoma" w:cs="Tahoma"/>
          <w:sz w:val="18"/>
          <w:szCs w:val="18"/>
        </w:rPr>
        <w:t>В случае, если в уставном капитале юридического лица имеется доля Российской Федерации, субъекта Российской Федерации или муниципального образования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письмо), – для юридических лиц.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0D"/>
    <w:rsid w:val="002017F1"/>
    <w:rsid w:val="00333ACE"/>
    <w:rsid w:val="003D3229"/>
    <w:rsid w:val="0059510D"/>
    <w:rsid w:val="007D026D"/>
    <w:rsid w:val="009161C0"/>
    <w:rsid w:val="00A0342B"/>
    <w:rsid w:val="00A201F8"/>
    <w:rsid w:val="00A56E3F"/>
    <w:rsid w:val="00A64185"/>
    <w:rsid w:val="00AE4870"/>
    <w:rsid w:val="00C336A3"/>
    <w:rsid w:val="00DF63C7"/>
    <w:rsid w:val="00F6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88A4"/>
  <w15:chartTrackingRefBased/>
  <w15:docId w15:val="{35822230-EB71-46C3-8914-6C1D03BC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7F1"/>
    <w:pPr>
      <w:spacing w:after="0" w:line="240" w:lineRule="auto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7F1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017F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2017F1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3">
    <w:name w:val="Body Text Indent 3"/>
    <w:basedOn w:val="a"/>
    <w:link w:val="30"/>
    <w:semiHidden/>
    <w:unhideWhenUsed/>
    <w:rsid w:val="002017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017F1"/>
    <w:rPr>
      <w:rFonts w:eastAsiaTheme="minorEastAsia" w:cs="Times New Roman"/>
      <w:kern w:val="0"/>
      <w:sz w:val="16"/>
      <w:szCs w:val="16"/>
      <w:lang w:eastAsia="ru-RU"/>
      <w14:ligatures w14:val="none"/>
    </w:rPr>
  </w:style>
  <w:style w:type="character" w:styleId="a6">
    <w:name w:val="footnote reference"/>
    <w:uiPriority w:val="99"/>
    <w:semiHidden/>
    <w:unhideWhenUsed/>
    <w:rsid w:val="002017F1"/>
    <w:rPr>
      <w:vertAlign w:val="superscript"/>
    </w:rPr>
  </w:style>
  <w:style w:type="table" w:customStyle="1" w:styleId="1">
    <w:name w:val="Сетка таблицы1"/>
    <w:basedOn w:val="a1"/>
    <w:uiPriority w:val="59"/>
    <w:rsid w:val="002017F1"/>
    <w:pPr>
      <w:spacing w:after="0" w:line="240" w:lineRule="auto"/>
    </w:pPr>
    <w:rPr>
      <w:rFonts w:eastAsiaTheme="minorEastAsia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A20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eltor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Халяпина Н.А.</dc:creator>
  <cp:keywords/>
  <dc:description/>
  <cp:lastModifiedBy>Халяпина Н.А.</cp:lastModifiedBy>
  <cp:revision>12</cp:revision>
  <cp:lastPrinted>2024-01-31T06:32:00Z</cp:lastPrinted>
  <dcterms:created xsi:type="dcterms:W3CDTF">2023-08-24T06:17:00Z</dcterms:created>
  <dcterms:modified xsi:type="dcterms:W3CDTF">2024-01-31T06:38:00Z</dcterms:modified>
</cp:coreProperties>
</file>