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392A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4702C531" w14:textId="77777777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 </w:t>
      </w:r>
      <w:r w:rsidR="008F6A22">
        <w:rPr>
          <w:rFonts w:ascii="Times New Roman" w:hAnsi="Times New Roman"/>
          <w:b/>
        </w:rPr>
        <w:t>АЙЛИНСКОГО СЕЛЬСКОГО</w:t>
      </w:r>
      <w:r w:rsidR="000B5D3A" w:rsidRPr="00E32C01">
        <w:rPr>
          <w:rFonts w:ascii="Times New Roman" w:hAnsi="Times New Roman"/>
          <w:b/>
        </w:rPr>
        <w:t xml:space="preserve">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5053C6D6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38FFD802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4A0E9D84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4DE452E9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B429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4F40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3999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15636A91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948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D23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56B6796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4499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5768A591" w14:textId="77777777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ED0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1F4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8716" w14:textId="77777777" w:rsidR="000B5D3A" w:rsidRPr="00E32C01" w:rsidRDefault="008F6A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Саткинского муниципального района</w:t>
            </w:r>
            <w:r w:rsidR="000B5D3A" w:rsidRPr="00E32C01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0D573BD9" w14:textId="6E9860F7"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</w:t>
            </w:r>
            <w:r w:rsidR="008F6A22">
              <w:rPr>
                <w:sz w:val="22"/>
                <w:szCs w:val="22"/>
              </w:rPr>
              <w:t xml:space="preserve">Администрации Саткинского муниципального </w:t>
            </w:r>
            <w:r>
              <w:rPr>
                <w:sz w:val="22"/>
                <w:szCs w:val="22"/>
              </w:rPr>
              <w:t xml:space="preserve"> </w:t>
            </w:r>
            <w:r w:rsidR="008F6A22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Челяби</w:t>
            </w:r>
            <w:r w:rsidR="008F6A22">
              <w:rPr>
                <w:sz w:val="22"/>
                <w:szCs w:val="22"/>
              </w:rPr>
              <w:t>нской области от 2</w:t>
            </w:r>
            <w:r w:rsidR="00AB438C">
              <w:rPr>
                <w:sz w:val="22"/>
                <w:szCs w:val="22"/>
              </w:rPr>
              <w:t>8.07.2021</w:t>
            </w:r>
            <w:r w:rsidR="008F6A22">
              <w:rPr>
                <w:sz w:val="22"/>
                <w:szCs w:val="22"/>
              </w:rPr>
              <w:t xml:space="preserve"> № </w:t>
            </w:r>
            <w:r w:rsidR="00AB438C">
              <w:rPr>
                <w:sz w:val="22"/>
                <w:szCs w:val="22"/>
              </w:rPr>
              <w:t>60</w:t>
            </w:r>
            <w:r w:rsidR="00744C4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«О проведении торгов»</w:t>
            </w:r>
          </w:p>
          <w:p w14:paraId="669FBA0A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18B0F30B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7BA93592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8AD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01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3C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96A787E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26A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0EB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5CD8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862712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7488A68E" w14:textId="66CCE0DC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 ул. 50 лет ВЛКСМ, д. 6, </w:t>
            </w:r>
          </w:p>
        </w:tc>
      </w:tr>
      <w:tr w:rsidR="00C47C08" w:rsidRPr="00E32C01" w14:paraId="5133ED55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4A9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8F3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7944" w14:textId="77777777" w:rsidR="00C47C08" w:rsidRPr="00E32C01" w:rsidRDefault="00C47C08" w:rsidP="00E317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E317D5" w:rsidRPr="00F85C09">
              <w:rPr>
                <w:rFonts w:ascii="Times New Roman" w:hAnsi="Times New Roman"/>
              </w:rPr>
              <w:t>@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E317D5" w:rsidRPr="00F85C09">
              <w:rPr>
                <w:rFonts w:ascii="Times New Roman" w:hAnsi="Times New Roman"/>
              </w:rPr>
              <w:t>-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E317D5" w:rsidRPr="00F85C09">
              <w:rPr>
                <w:rFonts w:ascii="Times New Roman" w:hAnsi="Times New Roman"/>
              </w:rPr>
              <w:t>.</w:t>
            </w:r>
            <w:proofErr w:type="spellStart"/>
            <w:r w:rsidR="00E317D5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4BCC6D83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C89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4C9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00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0C0C874A" w14:textId="77777777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1A6B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60661EE8" w14:textId="77777777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4A5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B8661B5" w14:textId="77777777"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14:paraId="54795DC6" w14:textId="57876EA3" w:rsidR="005F0CA8" w:rsidRDefault="000C6C67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ЛОТ № </w:t>
            </w:r>
            <w:r w:rsidR="00744C40">
              <w:rPr>
                <w:rFonts w:ascii="Times New Roman" w:hAnsi="Times New Roman"/>
                <w:b/>
              </w:rPr>
              <w:t>3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 w:rsidR="008F6A22">
              <w:rPr>
                <w:rFonts w:ascii="Times New Roman" w:hAnsi="Times New Roman"/>
              </w:rPr>
              <w:t>ровым номером 74:18:0</w:t>
            </w:r>
            <w:r w:rsidR="00F967F7">
              <w:rPr>
                <w:rFonts w:ascii="Times New Roman" w:hAnsi="Times New Roman"/>
              </w:rPr>
              <w:t>30</w:t>
            </w:r>
            <w:r w:rsidR="009225D1">
              <w:rPr>
                <w:rFonts w:ascii="Times New Roman" w:hAnsi="Times New Roman"/>
              </w:rPr>
              <w:t>3</w:t>
            </w:r>
            <w:r w:rsidR="00F967F7">
              <w:rPr>
                <w:rFonts w:ascii="Times New Roman" w:hAnsi="Times New Roman"/>
              </w:rPr>
              <w:t>002:111</w:t>
            </w:r>
            <w:r w:rsidR="005B3453">
              <w:rPr>
                <w:rFonts w:ascii="Times New Roman" w:hAnsi="Times New Roman"/>
              </w:rPr>
              <w:t>4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r w:rsidR="008F6A22">
              <w:rPr>
                <w:rFonts w:ascii="Times New Roman" w:hAnsi="Times New Roman"/>
              </w:rPr>
              <w:t xml:space="preserve">Саткинский район, </w:t>
            </w:r>
            <w:r w:rsidR="00F967F7">
              <w:rPr>
                <w:rFonts w:ascii="Times New Roman" w:hAnsi="Times New Roman"/>
              </w:rPr>
              <w:t xml:space="preserve">ориентир д. </w:t>
            </w:r>
            <w:proofErr w:type="spellStart"/>
            <w:r w:rsidR="00F967F7">
              <w:rPr>
                <w:rFonts w:ascii="Times New Roman" w:hAnsi="Times New Roman"/>
              </w:rPr>
              <w:t>Сикиязтамак</w:t>
            </w:r>
            <w:proofErr w:type="spellEnd"/>
            <w:r w:rsidR="00F967F7">
              <w:rPr>
                <w:rFonts w:ascii="Times New Roman" w:hAnsi="Times New Roman"/>
              </w:rPr>
              <w:t>, в 450 м по направлению на север</w:t>
            </w:r>
            <w:r w:rsidR="00744C40">
              <w:rPr>
                <w:rFonts w:ascii="Times New Roman" w:hAnsi="Times New Roman"/>
              </w:rPr>
              <w:t xml:space="preserve"> от ориентира</w:t>
            </w:r>
            <w:r w:rsidR="008F6A22">
              <w:rPr>
                <w:rFonts w:ascii="Times New Roman" w:hAnsi="Times New Roman"/>
              </w:rPr>
              <w:t xml:space="preserve">, общей площадью  </w:t>
            </w:r>
            <w:r w:rsidR="00F967F7">
              <w:rPr>
                <w:rFonts w:ascii="Times New Roman" w:hAnsi="Times New Roman"/>
              </w:rPr>
              <w:t>4</w:t>
            </w:r>
            <w:r w:rsidR="00744C40">
              <w:rPr>
                <w:rFonts w:ascii="Times New Roman" w:hAnsi="Times New Roman"/>
              </w:rPr>
              <w:t>8360</w:t>
            </w:r>
            <w:r w:rsidR="00A6106A">
              <w:rPr>
                <w:rFonts w:ascii="Times New Roman" w:hAnsi="Times New Roman"/>
              </w:rPr>
              <w:t xml:space="preserve"> кв. метр</w:t>
            </w:r>
            <w:r w:rsidR="00F967F7">
              <w:rPr>
                <w:rFonts w:ascii="Times New Roman" w:hAnsi="Times New Roman"/>
              </w:rPr>
              <w:t>ов</w:t>
            </w:r>
            <w:r w:rsidR="000516E1"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8F6A22">
              <w:rPr>
                <w:rFonts w:ascii="Times New Roman" w:hAnsi="Times New Roman"/>
              </w:rPr>
              <w:t xml:space="preserve"> - «</w:t>
            </w:r>
            <w:r w:rsidR="00F967F7">
              <w:rPr>
                <w:rFonts w:ascii="Times New Roman" w:hAnsi="Times New Roman"/>
              </w:rPr>
              <w:t>рекреационная деятельность в сфере туризма</w:t>
            </w:r>
            <w:r w:rsidR="000516E1" w:rsidRPr="00E32C01">
              <w:rPr>
                <w:rFonts w:ascii="Times New Roman" w:hAnsi="Times New Roman"/>
              </w:rPr>
              <w:t xml:space="preserve">»,  на землях </w:t>
            </w:r>
            <w:r w:rsidR="00F967F7">
              <w:rPr>
                <w:rFonts w:ascii="Times New Roman" w:hAnsi="Times New Roman"/>
              </w:rPr>
              <w:t>особо охраняемых территорий и объектов</w:t>
            </w:r>
            <w:r w:rsidR="000516E1" w:rsidRPr="00E32C01">
              <w:rPr>
                <w:rFonts w:ascii="Times New Roman" w:hAnsi="Times New Roman"/>
              </w:rPr>
              <w:t>. Обременения земельного участка</w:t>
            </w:r>
            <w:r w:rsidR="00F967F7">
              <w:rPr>
                <w:rFonts w:ascii="Times New Roman" w:hAnsi="Times New Roman"/>
              </w:rPr>
              <w:t>:</w:t>
            </w:r>
          </w:p>
          <w:p w14:paraId="1D5F5FCE" w14:textId="185F6330" w:rsidR="000516E1" w:rsidRPr="00E32C01" w:rsidRDefault="005F0CA8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соответствии со статьей 65 Водного кодекса Российской Федерации № 74-ФЗ от 03.06.2006 ограничения</w:t>
            </w:r>
            <w:r w:rsidR="005B345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предусмотренные в водоохранной зоне, ограничения предусмотренные в прибрежной защитной полосе. </w:t>
            </w:r>
            <w:r w:rsidR="00BD77E5">
              <w:rPr>
                <w:rFonts w:ascii="Times New Roman" w:hAnsi="Times New Roman"/>
              </w:rPr>
              <w:t xml:space="preserve">В береговой полосе шириной 20 метров от береговой линии </w:t>
            </w:r>
            <w:r w:rsidR="00BD77E5" w:rsidRPr="00BD77E5">
              <w:rPr>
                <w:rFonts w:ascii="Times New Roman" w:hAnsi="Times New Roman"/>
              </w:rPr>
              <w:t xml:space="preserve">р. Ай  </w:t>
            </w:r>
            <w:r w:rsidR="00BD77E5" w:rsidRPr="00BD77E5">
              <w:rPr>
                <w:rFonts w:ascii="Times New Roman" w:hAnsi="Times New Roman"/>
                <w:color w:val="000000"/>
                <w:shd w:val="clear" w:color="auto" w:fill="FFFFFF"/>
              </w:rPr>
              <w:t>не может быть заборов или других ограждений, она считается общедоступной территорией</w:t>
            </w:r>
            <w:r w:rsidR="00BD77E5">
              <w:rPr>
                <w:rFonts w:ascii="Arial" w:hAnsi="Arial"/>
                <w:color w:val="000000"/>
                <w:shd w:val="clear" w:color="auto" w:fill="FFFFFF"/>
              </w:rPr>
              <w:t>.</w:t>
            </w:r>
            <w:r w:rsidR="000516E1" w:rsidRPr="00E32C01">
              <w:rPr>
                <w:rFonts w:ascii="Times New Roman" w:hAnsi="Times New Roman"/>
              </w:rPr>
              <w:t xml:space="preserve"> Срок  аренды  </w:t>
            </w:r>
            <w:r w:rsidR="00F967F7">
              <w:rPr>
                <w:rFonts w:ascii="Times New Roman" w:hAnsi="Times New Roman"/>
              </w:rPr>
              <w:t>1</w:t>
            </w:r>
            <w:r w:rsidR="008F6A22">
              <w:rPr>
                <w:rFonts w:ascii="Times New Roman" w:hAnsi="Times New Roman"/>
              </w:rPr>
              <w:t>0 лет</w:t>
            </w:r>
          </w:p>
          <w:p w14:paraId="44D9589F" w14:textId="7989A671" w:rsidR="005F0CA8" w:rsidRPr="00A637C8" w:rsidRDefault="005F0CA8" w:rsidP="000516E1">
            <w:pPr>
              <w:pStyle w:val="msonormalbullet2gi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Строительство капитальных строений на участке не предусмотрено </w:t>
            </w:r>
          </w:p>
          <w:p w14:paraId="403DB5C9" w14:textId="2DB3526E" w:rsidR="000516E1" w:rsidRPr="005F0CA8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5F0CA8">
              <w:rPr>
                <w:b/>
                <w:bCs/>
                <w:sz w:val="22"/>
                <w:szCs w:val="22"/>
              </w:rPr>
              <w:t xml:space="preserve">Начальная цена  </w:t>
            </w:r>
            <w:r w:rsidR="005F0CA8" w:rsidRPr="005F0CA8">
              <w:rPr>
                <w:b/>
                <w:bCs/>
                <w:sz w:val="22"/>
                <w:szCs w:val="22"/>
              </w:rPr>
              <w:t xml:space="preserve"> </w:t>
            </w:r>
            <w:r w:rsidR="008F6A22" w:rsidRPr="005F0CA8">
              <w:rPr>
                <w:b/>
                <w:bCs/>
                <w:sz w:val="22"/>
                <w:szCs w:val="22"/>
              </w:rPr>
              <w:t xml:space="preserve">-    </w:t>
            </w:r>
            <w:r w:rsidR="00744C40">
              <w:rPr>
                <w:b/>
                <w:bCs/>
                <w:sz w:val="22"/>
                <w:szCs w:val="22"/>
              </w:rPr>
              <w:t>88 236</w:t>
            </w:r>
            <w:r w:rsidR="005F0CA8" w:rsidRPr="005F0CA8">
              <w:rPr>
                <w:b/>
                <w:bCs/>
                <w:sz w:val="22"/>
                <w:szCs w:val="22"/>
              </w:rPr>
              <w:t xml:space="preserve">,0 </w:t>
            </w:r>
            <w:r w:rsidRPr="005F0CA8">
              <w:rPr>
                <w:b/>
                <w:bCs/>
                <w:sz w:val="22"/>
                <w:szCs w:val="22"/>
              </w:rPr>
              <w:t xml:space="preserve"> рубл</w:t>
            </w:r>
            <w:r w:rsidR="00BF7546" w:rsidRPr="005F0CA8">
              <w:rPr>
                <w:b/>
                <w:bCs/>
                <w:sz w:val="22"/>
                <w:szCs w:val="22"/>
              </w:rPr>
              <w:t>ей</w:t>
            </w:r>
          </w:p>
          <w:p w14:paraId="1A73B4B1" w14:textId="4B08BAAE"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5F0CA8">
              <w:rPr>
                <w:b/>
                <w:bCs/>
                <w:sz w:val="22"/>
                <w:szCs w:val="22"/>
              </w:rPr>
              <w:t>Сумма задатка в</w:t>
            </w:r>
            <w:r w:rsidRPr="00E32C01">
              <w:rPr>
                <w:b/>
                <w:sz w:val="22"/>
                <w:szCs w:val="22"/>
              </w:rPr>
              <w:t xml:space="preserve">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744C40" w:rsidRPr="00744C40">
              <w:rPr>
                <w:b/>
                <w:bCs/>
                <w:sz w:val="22"/>
                <w:szCs w:val="22"/>
              </w:rPr>
              <w:t>26 470,80</w:t>
            </w:r>
            <w:r w:rsidRPr="005F0CA8">
              <w:rPr>
                <w:b/>
                <w:bCs/>
                <w:sz w:val="22"/>
                <w:szCs w:val="22"/>
              </w:rPr>
              <w:t xml:space="preserve">  рублей</w:t>
            </w:r>
          </w:p>
          <w:p w14:paraId="63E7A784" w14:textId="3E4277E5"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BF7546">
              <w:rPr>
                <w:b/>
                <w:sz w:val="22"/>
                <w:szCs w:val="22"/>
              </w:rPr>
              <w:t xml:space="preserve"> </w:t>
            </w:r>
            <w:r w:rsidR="00744C40">
              <w:rPr>
                <w:b/>
                <w:sz w:val="22"/>
                <w:szCs w:val="22"/>
              </w:rPr>
              <w:t>2 647,08</w:t>
            </w:r>
            <w:r w:rsidRPr="00E253FF">
              <w:rPr>
                <w:b/>
                <w:sz w:val="22"/>
                <w:szCs w:val="22"/>
              </w:rPr>
              <w:t xml:space="preserve"> рублей</w:t>
            </w:r>
          </w:p>
          <w:p w14:paraId="49125C27" w14:textId="77777777"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2A8FB4C3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82D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D23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2412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7D264780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6EB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109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5914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37306BB9" w14:textId="77777777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07A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81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EB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64709905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617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C49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8A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05244497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520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77A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732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4247ACE4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140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E26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5F8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79187761" w14:textId="77777777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8CA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DD1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00A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C01FE2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25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786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8188" w14:textId="77777777" w:rsidR="00C47C08" w:rsidRPr="00E32C01" w:rsidRDefault="002746DD" w:rsidP="00DA4E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DA4E44"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района), Лицевой счет </w:t>
            </w:r>
            <w:r w:rsidR="00DA4E44" w:rsidRPr="00DA4E44">
              <w:rPr>
                <w:rFonts w:ascii="Times New Roman" w:hAnsi="Times New Roman"/>
                <w:bCs/>
                <w:color w:val="000000"/>
              </w:rPr>
              <w:t> 05693019230</w:t>
            </w:r>
            <w:r w:rsidR="00DA4E44" w:rsidRPr="00DA4E44">
              <w:rPr>
                <w:rFonts w:ascii="Times New Roman" w:hAnsi="Times New Roman"/>
                <w:color w:val="000000"/>
              </w:rPr>
              <w:t>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03232643756490006900</w:t>
            </w:r>
            <w:r w:rsidR="00DA4E44" w:rsidRPr="00DA4E44">
              <w:rPr>
                <w:rFonts w:ascii="Times New Roman" w:hAnsi="Times New Roman"/>
              </w:rPr>
              <w:t xml:space="preserve">, ОКТМО </w:t>
            </w:r>
            <w:proofErr w:type="spellStart"/>
            <w:r w:rsidR="00DA4E44" w:rsidRPr="00DA4E44">
              <w:rPr>
                <w:rFonts w:ascii="Times New Roman" w:hAnsi="Times New Roman"/>
              </w:rPr>
              <w:t>Айлино</w:t>
            </w:r>
            <w:proofErr w:type="spellEnd"/>
            <w:r w:rsidR="00DA4E44" w:rsidRPr="00DA4E44">
              <w:rPr>
                <w:rFonts w:ascii="Times New Roman" w:hAnsi="Times New Roman"/>
              </w:rPr>
              <w:t xml:space="preserve"> 75 649 411</w:t>
            </w:r>
          </w:p>
        </w:tc>
      </w:tr>
      <w:tr w:rsidR="00C47C08" w:rsidRPr="00E32C01" w14:paraId="6286AEB8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A79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276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E644" w14:textId="7C1B1447" w:rsidR="00C47C08" w:rsidRPr="00E32C01" w:rsidRDefault="00744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12.12.</w:t>
            </w:r>
            <w:r w:rsidR="00BF7546">
              <w:rPr>
                <w:rFonts w:ascii="Times New Roman" w:hAnsi="Times New Roman"/>
                <w:b/>
              </w:rPr>
              <w:t>2023</w:t>
            </w:r>
            <w:r w:rsidR="00C47C08" w:rsidRPr="00E32C01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43BC1A9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B7F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67">
              <w:rPr>
                <w:rFonts w:ascii="Times New Roman" w:hAnsi="Times New Roman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408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439" w14:textId="3AB5792C" w:rsidR="00C47C08" w:rsidRPr="00E32C01" w:rsidRDefault="00744C40" w:rsidP="007C7A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15.01.2024</w:t>
            </w:r>
            <w:r w:rsidR="00BF7546">
              <w:rPr>
                <w:rFonts w:ascii="Times New Roman" w:hAnsi="Times New Roman"/>
                <w:b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>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49325CEC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755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4E7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4734" w14:textId="00D496AF" w:rsidR="00C47C08" w:rsidRPr="00E32C01" w:rsidRDefault="00744C40" w:rsidP="00B226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16.01.2024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0AA299D4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B1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32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DF5C" w14:textId="7E636068" w:rsidR="00C47C08" w:rsidRPr="00E32C01" w:rsidRDefault="00744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22.01.2024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25975925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FF7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E4A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140" w14:textId="21F97EFB" w:rsidR="00C47C08" w:rsidRPr="00E32C01" w:rsidRDefault="00744C40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C40">
              <w:rPr>
                <w:rFonts w:ascii="Times New Roman" w:hAnsi="Times New Roman"/>
                <w:b/>
                <w:bCs/>
              </w:rPr>
              <w:t>22.01.2024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0B0183"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78ABDA1E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29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1B2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5CA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00AEFA1B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B478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5E4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9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7C77CBB5" w14:textId="77777777" w:rsidTr="00DA4E44">
        <w:trPr>
          <w:trHeight w:val="251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A06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151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D91" w14:textId="0FCE632B" w:rsidR="00DA4E44" w:rsidRPr="00DA4E44" w:rsidRDefault="00DA4E44" w:rsidP="00592A7F">
            <w:pPr>
              <w:jc w:val="both"/>
              <w:rPr>
                <w:rFonts w:ascii="Times New Roman" w:hAnsi="Times New Roman"/>
              </w:rPr>
            </w:pPr>
            <w:r w:rsidRPr="00DA4E44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 ЛС 04693019230, ИНН 7417000366, КПП 745701001, Банк получателя: </w:t>
            </w:r>
            <w:r w:rsidRPr="00DA4E44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A4E44">
              <w:rPr>
                <w:rFonts w:ascii="Times New Roman" w:hAnsi="Times New Roman"/>
                <w:color w:val="000000"/>
              </w:rPr>
              <w:t>, Счет банка получателя: 40102810645370000062, Счет получателя:  03100643000000016900, БИК 017501500, ОКТМО</w:t>
            </w:r>
            <w:r w:rsidR="00864A3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64A37">
              <w:rPr>
                <w:rFonts w:ascii="Times New Roman" w:hAnsi="Times New Roman"/>
                <w:color w:val="000000"/>
              </w:rPr>
              <w:t>Айлино</w:t>
            </w:r>
            <w:proofErr w:type="spellEnd"/>
            <w:r w:rsidRPr="00DA4E44">
              <w:rPr>
                <w:rFonts w:ascii="Times New Roman" w:hAnsi="Times New Roman"/>
                <w:color w:val="000000"/>
              </w:rPr>
              <w:t xml:space="preserve"> </w:t>
            </w:r>
            <w:r w:rsidRPr="00DA4E44">
              <w:rPr>
                <w:rFonts w:ascii="Times New Roman" w:hAnsi="Times New Roman"/>
              </w:rPr>
              <w:t>75649411</w:t>
            </w:r>
            <w:r w:rsidRPr="00DA4E44">
              <w:rPr>
                <w:rFonts w:ascii="Times New Roman" w:hAnsi="Times New Roman"/>
                <w:color w:val="000000"/>
              </w:rPr>
              <w:t xml:space="preserve">, КБК  </w:t>
            </w:r>
            <w:r w:rsidRPr="00DA4E44">
              <w:rPr>
                <w:rFonts w:ascii="Times New Roman" w:hAnsi="Times New Roman"/>
              </w:rPr>
              <w:t>61811105013051000120</w:t>
            </w:r>
            <w:r w:rsidRPr="00DA4E44">
              <w:rPr>
                <w:rFonts w:ascii="Times New Roman" w:hAnsi="Times New Roman"/>
                <w:color w:val="FF0000"/>
              </w:rPr>
              <w:t xml:space="preserve"> – </w:t>
            </w:r>
            <w:r w:rsidRPr="00DA4E44">
              <w:rPr>
                <w:rFonts w:ascii="Times New Roman" w:hAnsi="Times New Roman"/>
              </w:rPr>
              <w:t xml:space="preserve">аренда земли </w:t>
            </w:r>
          </w:p>
          <w:p w14:paraId="597C2F32" w14:textId="77777777" w:rsidR="008B61D9" w:rsidRPr="00DA4E44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0C2B841C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3DA24E97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DF0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E8D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62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1CCD9A62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BF1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8CB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9E5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</w:t>
            </w:r>
            <w:r w:rsidR="008B61D9" w:rsidRPr="00E32C01">
              <w:rPr>
                <w:rFonts w:ascii="Times New Roman" w:hAnsi="Times New Roman"/>
              </w:rPr>
              <w:lastRenderedPageBreak/>
              <w:t>г.  Сатка,   ул. Пролетарская, № 9,  тел.: 9-60-45</w:t>
            </w:r>
          </w:p>
          <w:p w14:paraId="6645BF6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71AE7AC6" w14:textId="77777777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56A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0F3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CD48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1EAD1940" w14:textId="1E8B17A9"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</w:t>
            </w:r>
            <w:r w:rsidR="000C6C67">
              <w:rPr>
                <w:rFonts w:ascii="Times New Roman" w:hAnsi="Times New Roman"/>
              </w:rPr>
              <w:t>ниц</w:t>
            </w:r>
            <w:r w:rsidR="00A6106A">
              <w:rPr>
                <w:rFonts w:ascii="Times New Roman" w:hAnsi="Times New Roman"/>
              </w:rPr>
              <w:t xml:space="preserve">ипального района состоится </w:t>
            </w:r>
            <w:r w:rsidR="00744C40">
              <w:rPr>
                <w:rFonts w:ascii="Times New Roman" w:hAnsi="Times New Roman"/>
              </w:rPr>
              <w:t xml:space="preserve"> 22.12.14.00</w:t>
            </w:r>
            <w:r w:rsidR="00B226EA">
              <w:rPr>
                <w:rFonts w:ascii="Times New Roman" w:hAnsi="Times New Roman"/>
              </w:rPr>
              <w:t xml:space="preserve"> 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4DA8E58E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37B5A8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0E4C634E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238A69A6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1003D5A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7E2750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454989C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138B5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7A046C8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0AC858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43082FA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2C18CBF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4E54D82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27F651AD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2FA8221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6030370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34BADDC2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A1E62" w14:textId="77777777"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DCC9DAB" w14:textId="77777777"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5DC9A3ED" w14:textId="77777777"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BA2B037" w14:textId="77777777"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4EDDC9" w14:textId="77777777"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B9F3D84" w14:textId="77777777"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</w:r>
      <w:r w:rsidR="008C1F48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1707AE19" w14:textId="77777777"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1CAEB0F4" w14:textId="77777777"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4C73922" w14:textId="77777777"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14:paraId="19E7CBE8" w14:textId="77777777"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14:paraId="6C86552D" w14:textId="77777777" w:rsidR="009F3E9F" w:rsidRDefault="008C1F48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fldChar w:fldCharType="end"/>
      </w:r>
    </w:p>
    <w:p w14:paraId="787E8DA4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r w:rsidR="00B226EA" w:rsidRPr="00E32C01">
        <w:rPr>
          <w:rFonts w:ascii="Times New Roman" w:hAnsi="Times New Roman"/>
        </w:rPr>
        <w:t xml:space="preserve">: </w:t>
      </w:r>
      <w:proofErr w:type="spellStart"/>
      <w:r w:rsidR="00B226EA" w:rsidRPr="00F85C09">
        <w:rPr>
          <w:rFonts w:ascii="Times New Roman" w:hAnsi="Times New Roman"/>
          <w:lang w:val="en-US"/>
        </w:rPr>
        <w:t>priemnaya</w:t>
      </w:r>
      <w:proofErr w:type="spellEnd"/>
      <w:r w:rsidR="00B226EA" w:rsidRPr="00F85C09">
        <w:rPr>
          <w:rFonts w:ascii="Times New Roman" w:hAnsi="Times New Roman"/>
        </w:rPr>
        <w:t>@</w:t>
      </w:r>
      <w:proofErr w:type="spellStart"/>
      <w:r w:rsidR="00B226EA" w:rsidRPr="00F85C09">
        <w:rPr>
          <w:rFonts w:ascii="Times New Roman" w:hAnsi="Times New Roman"/>
          <w:lang w:val="en-US"/>
        </w:rPr>
        <w:t>uzio</w:t>
      </w:r>
      <w:proofErr w:type="spellEnd"/>
      <w:r w:rsidR="00B226EA" w:rsidRPr="00F85C09">
        <w:rPr>
          <w:rFonts w:ascii="Times New Roman" w:hAnsi="Times New Roman"/>
        </w:rPr>
        <w:t>-</w:t>
      </w:r>
      <w:proofErr w:type="spellStart"/>
      <w:r w:rsidR="00B226EA" w:rsidRPr="00F85C09">
        <w:rPr>
          <w:rFonts w:ascii="Times New Roman" w:hAnsi="Times New Roman"/>
          <w:lang w:val="en-US"/>
        </w:rPr>
        <w:t>satka</w:t>
      </w:r>
      <w:proofErr w:type="spellEnd"/>
      <w:r w:rsidR="00B226EA" w:rsidRPr="00F85C09">
        <w:rPr>
          <w:rFonts w:ascii="Times New Roman" w:hAnsi="Times New Roman"/>
        </w:rPr>
        <w:t>.</w:t>
      </w:r>
      <w:proofErr w:type="spellStart"/>
      <w:r w:rsidR="00B226EA" w:rsidRPr="00F85C09">
        <w:rPr>
          <w:rFonts w:ascii="Times New Roman" w:hAnsi="Times New Roman"/>
          <w:lang w:val="en-US"/>
        </w:rPr>
        <w:t>ru</w:t>
      </w:r>
      <w:proofErr w:type="spellEnd"/>
    </w:p>
    <w:p w14:paraId="2A0CB4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44810FC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264780C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2023A48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126B101B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0559F7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5FD399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53AB4A93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6D58BBD2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02A6001" w14:textId="382BA91C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3E0739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74B1AB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5F0B579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12CD51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3FF6950A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1C06C6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E0ADDF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1F1479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Изменение заявки допускается только путем подачи Претендентом новой заявки в </w:t>
      </w:r>
      <w:r w:rsidRPr="00E32C01">
        <w:rPr>
          <w:sz w:val="22"/>
          <w:szCs w:val="22"/>
        </w:rPr>
        <w:lastRenderedPageBreak/>
        <w:t>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205401A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51D084C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478231EA" w14:textId="77777777" w:rsidR="00FE0FF3" w:rsidRPr="00DA4E44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</w:t>
      </w:r>
      <w:r w:rsidR="00DA4E44" w:rsidRPr="00DA4E44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Саткинского муниципального района), Лицевой счет </w:t>
      </w:r>
      <w:r w:rsidR="00DA4E44" w:rsidRPr="00DA4E44">
        <w:rPr>
          <w:rFonts w:ascii="Times New Roman" w:hAnsi="Times New Roman"/>
          <w:bCs/>
          <w:color w:val="000000"/>
        </w:rPr>
        <w:t> 05693019230</w:t>
      </w:r>
      <w:r w:rsidR="00DA4E44" w:rsidRPr="00DA4E44">
        <w:rPr>
          <w:rFonts w:ascii="Times New Roman" w:hAnsi="Times New Roman"/>
          <w:color w:val="000000"/>
        </w:rPr>
        <w:t>, ИНН 7417000366, КПП 745701001, Банк получателя: ОТДЕЛЕНИЕ ЧЕЛЯБИНСК БАНКА РОССИИ//УФК по Челябинской области г. Челябинск, БИК банка: 017501500, Счет банка получателя: 40102810645370000062, Счет получателя: 03232643756490006900</w:t>
      </w:r>
      <w:r w:rsidR="00DA4E44" w:rsidRPr="00DA4E44">
        <w:rPr>
          <w:rFonts w:ascii="Times New Roman" w:hAnsi="Times New Roman"/>
        </w:rPr>
        <w:t xml:space="preserve">, ОКТМО </w:t>
      </w:r>
      <w:proofErr w:type="spellStart"/>
      <w:r w:rsidR="00DA4E44" w:rsidRPr="00DA4E44">
        <w:rPr>
          <w:rFonts w:ascii="Times New Roman" w:hAnsi="Times New Roman"/>
        </w:rPr>
        <w:t>Айлино</w:t>
      </w:r>
      <w:proofErr w:type="spellEnd"/>
      <w:r w:rsidR="00DA4E44" w:rsidRPr="00DA4E44">
        <w:rPr>
          <w:rFonts w:ascii="Times New Roman" w:hAnsi="Times New Roman"/>
        </w:rPr>
        <w:t xml:space="preserve"> 75 649 411</w:t>
      </w:r>
    </w:p>
    <w:p w14:paraId="68C1A842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>Для участия в аукционе заявитель вносит задаток  не позднее трех дней до дня окончания приема заявок</w:t>
      </w:r>
    </w:p>
    <w:p w14:paraId="6860EC6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695A11F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3F7130A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7464B91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571E285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3AFF2C7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r w:rsidR="00FE0FF3" w:rsidRPr="00E32C01">
        <w:rPr>
          <w:sz w:val="22"/>
          <w:szCs w:val="22"/>
        </w:rPr>
        <w:t>Саткинское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6A5978F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58199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57F36F2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30FC0B4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04A64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 xml:space="preserve">3 (три </w:t>
      </w:r>
      <w:r w:rsidRPr="00E32C01">
        <w:rPr>
          <w:sz w:val="22"/>
          <w:szCs w:val="22"/>
        </w:rPr>
        <w:t>) процентов начальной цены аренда, и не изменяется в течение всего аукциона.</w:t>
      </w:r>
    </w:p>
    <w:p w14:paraId="50FFB44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7CB335A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021EDE5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54404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4D5D124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0693731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</w:t>
      </w:r>
      <w:r w:rsidRPr="00E32C01">
        <w:rPr>
          <w:sz w:val="22"/>
          <w:szCs w:val="22"/>
        </w:rPr>
        <w:lastRenderedPageBreak/>
        <w:t>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1B2AA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1E334C4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3102348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3CA61F1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4C03C5D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47C8C4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C296F6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5CA47B64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2D1EA098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0B03A4F7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25DC3E9F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D5B17A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7AA73CD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7CD67991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4B02B1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417298D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645F3657" w14:textId="77777777"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33B4A29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33CD4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65C02D0E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14:paraId="188D4C7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FBAB3D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3893083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</w:t>
      </w:r>
      <w:r w:rsidRPr="00E32C01">
        <w:rPr>
          <w:sz w:val="22"/>
          <w:szCs w:val="22"/>
        </w:rPr>
        <w:lastRenderedPageBreak/>
        <w:t xml:space="preserve">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BAE10A5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5FC189C4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1ECF1FE9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0B080337" w14:textId="77777777" w:rsidR="004F1765" w:rsidRPr="004F1765" w:rsidRDefault="00835771" w:rsidP="0083577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                                                                              Е.А. Кузина</w:t>
      </w:r>
    </w:p>
    <w:p w14:paraId="4D701917" w14:textId="77777777" w:rsidR="004F1765" w:rsidRDefault="004F1765" w:rsidP="00A6106A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</w:r>
    </w:p>
    <w:p w14:paraId="607F657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64657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955AE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CD0D2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7DBA8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F6A8DF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D4EEEE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D3A3F5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F620E6" w14:textId="77777777" w:rsidR="00BF45F6" w:rsidRDefault="00BF45F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36EA16" w14:textId="77777777" w:rsidR="00BF45F6" w:rsidRDefault="00BF45F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683F12" w14:textId="77777777" w:rsidR="00BF45F6" w:rsidRDefault="00BF45F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86A6AB" w14:textId="77777777" w:rsidR="00BF45F6" w:rsidRDefault="00BF45F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D3FBBD9" w14:textId="77777777" w:rsidR="00BF45F6" w:rsidRDefault="00BF45F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82F090" w14:textId="77777777" w:rsidR="00BF45F6" w:rsidRDefault="00BF45F6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9D0131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8436FB3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1E20D0AA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6062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72779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045E1"/>
    <w:rsid w:val="0001739E"/>
    <w:rsid w:val="00017CE5"/>
    <w:rsid w:val="00050D6B"/>
    <w:rsid w:val="000516E1"/>
    <w:rsid w:val="000A1494"/>
    <w:rsid w:val="000B0183"/>
    <w:rsid w:val="000B5D3A"/>
    <w:rsid w:val="000C6C67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3E0739"/>
    <w:rsid w:val="00404D70"/>
    <w:rsid w:val="00422517"/>
    <w:rsid w:val="004F1765"/>
    <w:rsid w:val="004F2CAC"/>
    <w:rsid w:val="005269AA"/>
    <w:rsid w:val="00542FF9"/>
    <w:rsid w:val="005541FA"/>
    <w:rsid w:val="00571544"/>
    <w:rsid w:val="00592A7F"/>
    <w:rsid w:val="00592D75"/>
    <w:rsid w:val="005B3453"/>
    <w:rsid w:val="005F0CA8"/>
    <w:rsid w:val="006313F3"/>
    <w:rsid w:val="006637EB"/>
    <w:rsid w:val="00667C57"/>
    <w:rsid w:val="006D25B2"/>
    <w:rsid w:val="006F4F72"/>
    <w:rsid w:val="00723363"/>
    <w:rsid w:val="00744C40"/>
    <w:rsid w:val="00790F54"/>
    <w:rsid w:val="007B4FDA"/>
    <w:rsid w:val="007C7A12"/>
    <w:rsid w:val="007D3FC6"/>
    <w:rsid w:val="008273BE"/>
    <w:rsid w:val="00835771"/>
    <w:rsid w:val="00857726"/>
    <w:rsid w:val="00862712"/>
    <w:rsid w:val="00864A37"/>
    <w:rsid w:val="008A41F5"/>
    <w:rsid w:val="008B61D9"/>
    <w:rsid w:val="008C1F48"/>
    <w:rsid w:val="008F257E"/>
    <w:rsid w:val="008F6A22"/>
    <w:rsid w:val="009225D1"/>
    <w:rsid w:val="009366AF"/>
    <w:rsid w:val="00973B45"/>
    <w:rsid w:val="00976A98"/>
    <w:rsid w:val="009A2696"/>
    <w:rsid w:val="009F3E9F"/>
    <w:rsid w:val="00A11E3D"/>
    <w:rsid w:val="00A55210"/>
    <w:rsid w:val="00A6106A"/>
    <w:rsid w:val="00A637C8"/>
    <w:rsid w:val="00A6500D"/>
    <w:rsid w:val="00A84569"/>
    <w:rsid w:val="00A879D0"/>
    <w:rsid w:val="00AB438C"/>
    <w:rsid w:val="00B04214"/>
    <w:rsid w:val="00B226EA"/>
    <w:rsid w:val="00B30351"/>
    <w:rsid w:val="00B43F77"/>
    <w:rsid w:val="00B467E4"/>
    <w:rsid w:val="00B649DD"/>
    <w:rsid w:val="00B64ADB"/>
    <w:rsid w:val="00B74CEA"/>
    <w:rsid w:val="00B819FA"/>
    <w:rsid w:val="00BD77E5"/>
    <w:rsid w:val="00BF45F6"/>
    <w:rsid w:val="00BF7546"/>
    <w:rsid w:val="00C0637F"/>
    <w:rsid w:val="00C34FA3"/>
    <w:rsid w:val="00C40EB4"/>
    <w:rsid w:val="00C47C08"/>
    <w:rsid w:val="00CA7279"/>
    <w:rsid w:val="00CC5D58"/>
    <w:rsid w:val="00CD5DBD"/>
    <w:rsid w:val="00D15159"/>
    <w:rsid w:val="00D359F0"/>
    <w:rsid w:val="00D7219E"/>
    <w:rsid w:val="00D8721B"/>
    <w:rsid w:val="00D97D85"/>
    <w:rsid w:val="00DA4E44"/>
    <w:rsid w:val="00DC7F6C"/>
    <w:rsid w:val="00DF604E"/>
    <w:rsid w:val="00E03F5E"/>
    <w:rsid w:val="00E21140"/>
    <w:rsid w:val="00E253FF"/>
    <w:rsid w:val="00E317D5"/>
    <w:rsid w:val="00E32C01"/>
    <w:rsid w:val="00EA1A1A"/>
    <w:rsid w:val="00EF0CEC"/>
    <w:rsid w:val="00EF3F2F"/>
    <w:rsid w:val="00F05592"/>
    <w:rsid w:val="00F31C35"/>
    <w:rsid w:val="00F42906"/>
    <w:rsid w:val="00F51AC7"/>
    <w:rsid w:val="00F62F92"/>
    <w:rsid w:val="00F95D2D"/>
    <w:rsid w:val="00F967F7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4B44"/>
  <w15:docId w15:val="{9F118FA0-DE6C-4D19-8293-D6F41D0F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8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61</cp:revision>
  <cp:lastPrinted>2022-10-17T08:23:00Z</cp:lastPrinted>
  <dcterms:created xsi:type="dcterms:W3CDTF">2022-03-14T10:40:00Z</dcterms:created>
  <dcterms:modified xsi:type="dcterms:W3CDTF">2023-12-11T06:02:00Z</dcterms:modified>
</cp:coreProperties>
</file>