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A2C2E" w14:textId="77777777" w:rsidR="00CD51A9" w:rsidRPr="00CD51A9" w:rsidRDefault="00CD51A9" w:rsidP="00CD51A9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51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25A9FC0" wp14:editId="39AF46A4">
            <wp:extent cx="752475" cy="10287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D9E4E" w14:textId="77777777" w:rsidR="00CD51A9" w:rsidRPr="00CD51A9" w:rsidRDefault="00CD51A9" w:rsidP="00CD51A9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САТКИНСКОГО МУНИЦИПАЛЬНОГО РАЙОНА</w:t>
      </w:r>
    </w:p>
    <w:p w14:paraId="5E6ED5A6" w14:textId="722975C1" w:rsidR="00CD51A9" w:rsidRDefault="00CD51A9" w:rsidP="00CD51A9">
      <w:pPr>
        <w:pBdr>
          <w:bottom w:val="single" w:sz="12" w:space="1" w:color="auto"/>
        </w:pBd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ЗЕМЕЛЬНЫМИ И ИМУЩЕСТВЕННЫМИ ОТНОШЕНИЯМИ</w:t>
      </w:r>
    </w:p>
    <w:p w14:paraId="0CE7B3B8" w14:textId="1A06DA5F" w:rsidR="00CD51A9" w:rsidRPr="00CD51A9" w:rsidRDefault="00CD51A9" w:rsidP="00CD51A9">
      <w:pPr>
        <w:pBdr>
          <w:bottom w:val="single" w:sz="12" w:space="1" w:color="auto"/>
        </w:pBd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6A30770B" w14:textId="77777777" w:rsidR="00CD51A9" w:rsidRDefault="00CD51A9" w:rsidP="00CD51A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53EADF7" w14:textId="10859669" w:rsidR="00CD51A9" w:rsidRPr="00CD51A9" w:rsidRDefault="00CD51A9" w:rsidP="00CD51A9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CD51A9">
        <w:rPr>
          <w:rFonts w:ascii="Times New Roman" w:eastAsia="Times New Roman" w:hAnsi="Times New Roman" w:cs="Times New Roman"/>
          <w:lang w:eastAsia="ru-RU"/>
        </w:rPr>
        <w:t>От «</w:t>
      </w:r>
      <w:r w:rsidR="00A642D6">
        <w:rPr>
          <w:rFonts w:ascii="Times New Roman" w:eastAsia="Times New Roman" w:hAnsi="Times New Roman" w:cs="Times New Roman"/>
          <w:lang w:eastAsia="ru-RU"/>
        </w:rPr>
        <w:t>______</w:t>
      </w:r>
      <w:proofErr w:type="gramStart"/>
      <w:r w:rsidR="00A642D6">
        <w:rPr>
          <w:rFonts w:ascii="Times New Roman" w:eastAsia="Times New Roman" w:hAnsi="Times New Roman" w:cs="Times New Roman"/>
          <w:lang w:eastAsia="ru-RU"/>
        </w:rPr>
        <w:t>_</w:t>
      </w:r>
      <w:r w:rsidRPr="00CD51A9">
        <w:rPr>
          <w:rFonts w:ascii="Times New Roman" w:eastAsia="Times New Roman" w:hAnsi="Times New Roman" w:cs="Times New Roman"/>
          <w:lang w:eastAsia="ru-RU"/>
        </w:rPr>
        <w:t xml:space="preserve">»  </w:t>
      </w:r>
      <w:r w:rsidR="00312726">
        <w:rPr>
          <w:rFonts w:ascii="Times New Roman" w:eastAsia="Times New Roman" w:hAnsi="Times New Roman" w:cs="Times New Roman"/>
          <w:lang w:eastAsia="ru-RU"/>
        </w:rPr>
        <w:t>апреля</w:t>
      </w:r>
      <w:proofErr w:type="gramEnd"/>
      <w:r w:rsidRPr="00CD51A9">
        <w:rPr>
          <w:rFonts w:ascii="Times New Roman" w:eastAsia="Times New Roman" w:hAnsi="Times New Roman" w:cs="Times New Roman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312726">
        <w:rPr>
          <w:rFonts w:ascii="Times New Roman" w:eastAsia="Times New Roman" w:hAnsi="Times New Roman" w:cs="Times New Roman"/>
          <w:lang w:eastAsia="ru-RU"/>
        </w:rPr>
        <w:t>2</w:t>
      </w:r>
      <w:r w:rsidRPr="00CD51A9">
        <w:rPr>
          <w:rFonts w:ascii="Times New Roman" w:eastAsia="Times New Roman" w:hAnsi="Times New Roman" w:cs="Times New Roman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14:paraId="50A49587" w14:textId="77777777" w:rsidR="00CD51A9" w:rsidRPr="00CD51A9" w:rsidRDefault="00CD51A9" w:rsidP="00CD51A9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50929BE" w14:textId="2F82FBF8" w:rsidR="00CD51A9" w:rsidRPr="00CD51A9" w:rsidRDefault="00312726" w:rsidP="007344EA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</w:t>
      </w:r>
      <w:r w:rsidR="00290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проверочного листа, используемого при осуществлении муниципального земельного контроля на территории </w:t>
      </w:r>
      <w:proofErr w:type="spellStart"/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5B9345B9" w14:textId="77777777" w:rsidR="00CD51A9" w:rsidRPr="00CD51A9" w:rsidRDefault="00CD51A9" w:rsidP="00CD51A9">
      <w:pPr>
        <w:tabs>
          <w:tab w:val="left" w:pos="435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C6F182B" w14:textId="77777777" w:rsidR="00CD51A9" w:rsidRPr="00CD51A9" w:rsidRDefault="00CD51A9" w:rsidP="00CD51A9">
      <w:pPr>
        <w:tabs>
          <w:tab w:val="left" w:pos="435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EF06D" w14:textId="430F39C6" w:rsidR="00CD51A9" w:rsidRPr="00CD51A9" w:rsidRDefault="00312726" w:rsidP="00CD5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</w:t>
      </w:r>
      <w:r w:rsidR="00CD51A9" w:rsidRPr="00CD51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859C3D" w14:textId="77777777" w:rsidR="007F6BDE" w:rsidRDefault="007F6BDE" w:rsidP="00CD51A9">
      <w:pPr>
        <w:tabs>
          <w:tab w:val="left" w:pos="36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A7864" w14:textId="189D9C65" w:rsidR="00CD51A9" w:rsidRPr="00CD51A9" w:rsidRDefault="00CD51A9" w:rsidP="00CD51A9">
      <w:pPr>
        <w:tabs>
          <w:tab w:val="left" w:pos="36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C9524C" w14:textId="185C8951" w:rsidR="00CD51A9" w:rsidRDefault="00312726" w:rsidP="007202A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7202A1" w:rsidRPr="007202A1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прилагаем</w:t>
      </w:r>
      <w:r w:rsidR="007202A1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7202A1" w:rsidRPr="00720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726">
        <w:rPr>
          <w:rFonts w:ascii="Times New Roman" w:hAnsi="Times New Roman" w:cs="Times New Roman"/>
          <w:sz w:val="24"/>
          <w:szCs w:val="24"/>
          <w:lang w:eastAsia="ru-RU"/>
        </w:rPr>
        <w:t xml:space="preserve">форму проверочного листа, используемого при осуществлении муниципального земельного контроля на территории </w:t>
      </w:r>
      <w:proofErr w:type="spellStart"/>
      <w:r w:rsidRPr="00312726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1272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70319D8F" w14:textId="6BA4EFFD" w:rsidR="00312726" w:rsidRDefault="00312726" w:rsidP="0031272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hAnsi="Times New Roman" w:cs="Times New Roman"/>
          <w:sz w:val="24"/>
          <w:szCs w:val="24"/>
          <w:lang w:eastAsia="ru-RU"/>
        </w:rPr>
        <w:t>Проверочны</w:t>
      </w:r>
      <w:r w:rsidR="00EF0AF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12726">
        <w:rPr>
          <w:rFonts w:ascii="Times New Roman" w:hAnsi="Times New Roman" w:cs="Times New Roman"/>
          <w:sz w:val="24"/>
          <w:szCs w:val="24"/>
          <w:lang w:eastAsia="ru-RU"/>
        </w:rPr>
        <w:t xml:space="preserve"> лист, используемы</w:t>
      </w:r>
      <w:r w:rsidR="00EF0AF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12726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земельного контроля на территории </w:t>
      </w:r>
      <w:proofErr w:type="spellStart"/>
      <w:r w:rsidRPr="00312726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1272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поселения, подлеж</w:t>
      </w:r>
      <w:r w:rsidR="00EF0AF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12726">
        <w:rPr>
          <w:rFonts w:ascii="Times New Roman" w:hAnsi="Times New Roman" w:cs="Times New Roman"/>
          <w:sz w:val="24"/>
          <w:szCs w:val="24"/>
          <w:lang w:eastAsia="ru-RU"/>
        </w:rPr>
        <w:t>т обязательному применению при осуществлении плановых выездных проверок. Предмет плановой проверки может ограничиваться списком вопросов, отражающих содержание обязательных требований, изложенными в форме проверочного листа.</w:t>
      </w:r>
    </w:p>
    <w:p w14:paraId="4E66E967" w14:textId="322FF8E6" w:rsidR="00CD51A9" w:rsidRPr="00CD51A9" w:rsidRDefault="007202A1" w:rsidP="007202A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642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42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момента его подписания.</w:t>
      </w:r>
    </w:p>
    <w:p w14:paraId="5D14EC4F" w14:textId="57B0006B" w:rsidR="00CD51A9" w:rsidRPr="00CD51A9" w:rsidRDefault="007202A1" w:rsidP="003127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настоящего распоряжения оставляю за собой.</w:t>
      </w:r>
    </w:p>
    <w:p w14:paraId="06BA6F04" w14:textId="77777777" w:rsidR="00CD51A9" w:rsidRPr="00CD51A9" w:rsidRDefault="00CD51A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1978A" w14:textId="3197A343" w:rsidR="00CD51A9" w:rsidRDefault="00CD51A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F1FFA" w14:textId="77777777" w:rsidR="00EF0AF9" w:rsidRPr="00CD51A9" w:rsidRDefault="00EF0AF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4D9F" w14:textId="77777777" w:rsidR="00CD51A9" w:rsidRPr="00CD51A9" w:rsidRDefault="00CD51A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                                                                                             Е.А. Кузина</w:t>
      </w:r>
    </w:p>
    <w:p w14:paraId="773180FC" w14:textId="77777777" w:rsidR="00CD51A9" w:rsidRPr="00CD51A9" w:rsidRDefault="00CD51A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348A" w14:textId="77777777" w:rsidR="00CD51A9" w:rsidRPr="00CD51A9" w:rsidRDefault="00CD51A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EF52F" w14:textId="1BC619FA" w:rsidR="00CD51A9" w:rsidRDefault="00CD51A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F4033" w14:textId="24AE96BB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523C" w14:textId="24349A85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8A82D" w14:textId="79F8813D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2F885" w14:textId="3484EDCB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358AA" w14:textId="178D5C62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601BD" w14:textId="29483628" w:rsidR="00A642D6" w:rsidRDefault="00A642D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огласовано: </w:t>
      </w:r>
    </w:p>
    <w:p w14:paraId="1332501F" w14:textId="77777777" w:rsidR="00312726" w:rsidRDefault="0031272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</w:p>
    <w:p w14:paraId="3E23D377" w14:textId="371DF44F" w:rsidR="00312726" w:rsidRDefault="0031272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земельными и имущественными отношениями  </w:t>
      </w:r>
    </w:p>
    <w:p w14:paraId="52526224" w14:textId="55E49B3A" w:rsidR="00312726" w:rsidRDefault="0031272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А.М.Сорокин</w:t>
      </w:r>
      <w:proofErr w:type="spellEnd"/>
    </w:p>
    <w:p w14:paraId="44229D5C" w14:textId="7EFBA810" w:rsidR="00312726" w:rsidRDefault="0031272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4C4E" w14:textId="77777777" w:rsidR="00312726" w:rsidRDefault="0031272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земельных отношений </w:t>
      </w:r>
    </w:p>
    <w:p w14:paraId="0453FB9F" w14:textId="77777777" w:rsidR="00312726" w:rsidRDefault="0031272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земельными и имущественными отношениями  </w:t>
      </w:r>
    </w:p>
    <w:p w14:paraId="176B5F42" w14:textId="01F21022" w:rsidR="00312726" w:rsidRPr="00CD51A9" w:rsidRDefault="00312726" w:rsidP="0031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                                         Л.В. Власова</w:t>
      </w:r>
    </w:p>
    <w:p w14:paraId="251DE149" w14:textId="06588484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06B03" w14:textId="18760844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7D8B2" w14:textId="2AB0DCC9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2E6BC" w14:textId="162A915E" w:rsidR="00A642D6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7792B" w14:textId="77777777" w:rsidR="00A642D6" w:rsidRPr="00CD51A9" w:rsidRDefault="00A642D6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168C" w14:textId="77777777" w:rsidR="00CD51A9" w:rsidRPr="00CD51A9" w:rsidRDefault="00CD51A9" w:rsidP="00CD5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9346E7" w14:textId="160CF332" w:rsidR="006B089A" w:rsidRDefault="00A642D6">
      <w:pPr>
        <w:rPr>
          <w:rFonts w:ascii="Times New Roman" w:hAnsi="Times New Roman" w:cs="Times New Roman"/>
          <w:sz w:val="20"/>
          <w:szCs w:val="20"/>
        </w:rPr>
      </w:pPr>
      <w:r w:rsidRPr="00A642D6">
        <w:rPr>
          <w:rFonts w:ascii="Times New Roman" w:hAnsi="Times New Roman" w:cs="Times New Roman"/>
          <w:sz w:val="20"/>
          <w:szCs w:val="20"/>
        </w:rPr>
        <w:t>Исп. Сорокин А.М.</w:t>
      </w:r>
    </w:p>
    <w:p w14:paraId="09DA9557" w14:textId="219FEBB8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0F22C5C4" w14:textId="4409B476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435CFEEA" w14:textId="61AC2DFF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256D8B6C" w14:textId="768A6468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363AD022" w14:textId="094F86FD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4AFA5B32" w14:textId="6B7841FE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7F888EC0" w14:textId="34D96817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137B1C71" w14:textId="74FEC59B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CEFD21A" w14:textId="475C26F5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354F540E" w14:textId="3F5868C4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3DB7EC36" w14:textId="53EDB89F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1D07FE8" w14:textId="16C7C073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082EB51A" w14:textId="02E65834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59D26761" w14:textId="77D4DFAF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3C963F8D" w14:textId="6B10CB2D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7E4F7E12" w14:textId="4AA47B24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2314DEA2" w14:textId="72ADBC6C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0E2277B2" w14:textId="5B568FE6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22DB5927" w14:textId="53F7E48A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80764E3" w14:textId="7EB641BC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3104D15E" w14:textId="20E0D798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CBBB0E4" w14:textId="777E1063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3A47A605" w14:textId="69B8D1A0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724ECFB9" w14:textId="5483DBED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198E657" w14:textId="41C9903D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1FFBFA71" w14:textId="77777777" w:rsidR="004B587D" w:rsidRPr="004B587D" w:rsidRDefault="004B587D" w:rsidP="004B587D">
      <w:pPr>
        <w:spacing w:line="36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распоряжению Управления земельными и имущественными отношениями Администрации </w:t>
      </w:r>
      <w:proofErr w:type="spellStart"/>
      <w:r w:rsidRPr="004B587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_______________ № _______ </w:t>
      </w:r>
    </w:p>
    <w:p w14:paraId="20C3901A" w14:textId="77777777" w:rsidR="004B587D" w:rsidRPr="004B587D" w:rsidRDefault="004B587D" w:rsidP="004B587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7C0120" w14:textId="77777777" w:rsidR="004B587D" w:rsidRPr="004B587D" w:rsidRDefault="004B587D" w:rsidP="004B587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Проверочный лист, используемый при осуществлении муниципального земельного контроля на территории </w:t>
      </w:r>
      <w:proofErr w:type="spellStart"/>
      <w:r w:rsidRPr="004B587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14:paraId="7543EDA2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1. 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земельный контроль на территории </w:t>
      </w:r>
      <w:proofErr w:type="spellStart"/>
      <w:r w:rsidRPr="004B587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14:paraId="4A0044DB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2. Наименование контрольного (надзорного) органа: Управление земельными и имущественными отношениями Администрации </w:t>
      </w:r>
      <w:proofErr w:type="spellStart"/>
      <w:r w:rsidRPr="004B587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(далее – Управление). </w:t>
      </w:r>
    </w:p>
    <w:p w14:paraId="075E59B5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3. Форма проверочного листа, используемого при осуществлении муниципального земельного контроля на территории </w:t>
      </w:r>
      <w:proofErr w:type="spellStart"/>
      <w:r w:rsidRPr="004B587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утверждена распоряжением Управления от ___________________ № ____________ «Об утверждении формы проверочного листа, используемого при осуществлении муниципального земельного контроля на территории </w:t>
      </w:r>
      <w:proofErr w:type="spellStart"/>
      <w:r w:rsidRPr="004B587D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поселения».</w:t>
      </w:r>
    </w:p>
    <w:p w14:paraId="49A4278E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4. Объект контроля (надзора), в отношении которого проводится плановая выездная проверка (далее - проверка): ______________________________________ _______________________________________________________________________ </w:t>
      </w:r>
    </w:p>
    <w:p w14:paraId="398E5245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>5. Сведения о контролируемом лице:</w:t>
      </w:r>
    </w:p>
    <w:p w14:paraId="23F6F92F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(при наличии) гражданина или индивидуального </w:t>
      </w:r>
      <w:proofErr w:type="gramStart"/>
      <w:r w:rsidRPr="004B587D">
        <w:rPr>
          <w:rFonts w:ascii="Times New Roman" w:eastAsia="Calibri" w:hAnsi="Times New Roman" w:cs="Times New Roman"/>
          <w:sz w:val="24"/>
          <w:szCs w:val="24"/>
        </w:rPr>
        <w:t>предпринимателя:_</w:t>
      </w:r>
      <w:proofErr w:type="gramEnd"/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4C24AED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</w:t>
      </w:r>
      <w:proofErr w:type="gramStart"/>
      <w:r w:rsidRPr="004B587D">
        <w:rPr>
          <w:rFonts w:ascii="Times New Roman" w:eastAsia="Calibri" w:hAnsi="Times New Roman" w:cs="Times New Roman"/>
          <w:sz w:val="24"/>
          <w:szCs w:val="24"/>
        </w:rPr>
        <w:t>предпринимателя:_</w:t>
      </w:r>
      <w:proofErr w:type="gramEnd"/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3CC1518C" w14:textId="7753348A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адрес регистрации гражданина или индивидуального </w:t>
      </w:r>
      <w:r w:rsidR="003E054A" w:rsidRPr="004B587D">
        <w:rPr>
          <w:rFonts w:ascii="Times New Roman" w:eastAsia="Calibri" w:hAnsi="Times New Roman" w:cs="Times New Roman"/>
          <w:sz w:val="24"/>
          <w:szCs w:val="24"/>
        </w:rPr>
        <w:t>предпринимателя: _</w:t>
      </w:r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3E054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4B587D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5F622D77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477249E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</w:t>
      </w:r>
      <w:proofErr w:type="gramStart"/>
      <w:r w:rsidRPr="004B587D">
        <w:rPr>
          <w:rFonts w:ascii="Times New Roman" w:eastAsia="Calibri" w:hAnsi="Times New Roman" w:cs="Times New Roman"/>
          <w:sz w:val="24"/>
          <w:szCs w:val="24"/>
        </w:rPr>
        <w:t>лица:_</w:t>
      </w:r>
      <w:proofErr w:type="gramEnd"/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79C49AEF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678C55A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идентификационный номер налогоплательщика и (или) основной государственный регистрационный </w:t>
      </w:r>
      <w:proofErr w:type="gramStart"/>
      <w:r w:rsidRPr="004B587D">
        <w:rPr>
          <w:rFonts w:ascii="Times New Roman" w:eastAsia="Calibri" w:hAnsi="Times New Roman" w:cs="Times New Roman"/>
          <w:sz w:val="24"/>
          <w:szCs w:val="24"/>
        </w:rPr>
        <w:t>номер:_</w:t>
      </w:r>
      <w:proofErr w:type="gramEnd"/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6237D15B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           адрес юридического лица (его филиалов, представительств, обособленных структурных подразделений), являющихся контролируемыми лицами (далее – контролируемое </w:t>
      </w:r>
      <w:proofErr w:type="gramStart"/>
      <w:r w:rsidRPr="004B587D">
        <w:rPr>
          <w:rFonts w:ascii="Times New Roman" w:eastAsia="Calibri" w:hAnsi="Times New Roman" w:cs="Times New Roman"/>
          <w:sz w:val="24"/>
          <w:szCs w:val="24"/>
        </w:rPr>
        <w:t>лицо:_</w:t>
      </w:r>
      <w:proofErr w:type="gramEnd"/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14:paraId="12676ABA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4760CCE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6. Место (места) проведения проверки с заполнением проверочного листа: _____________________________________________________________________________ </w:t>
      </w:r>
    </w:p>
    <w:p w14:paraId="5FD60D41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7. Реквизиты распоряжения Управления о проведении проверки, подписанного уполномоченным должностным лицом Управления: ________________________________ </w:t>
      </w:r>
    </w:p>
    <w:p w14:paraId="31C76F53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8. Учетный номер проверки: _____________________________________________________ </w:t>
      </w:r>
    </w:p>
    <w:p w14:paraId="4B068E88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>9. Должность, фамилия и инициалы должностного лица администрации Советского муниципального района Саратовской области, в должностные обязанности которого в соответствии с должностной инструкцией входит осуществление полномочий по муниципальному земельному контролю, в том числе проведение контрольных мероприятий, проводящего контрольное мероприятие и заполняющего проверочный лист: _________________________________________________________________________________________________________________________________________________________</w:t>
      </w:r>
    </w:p>
    <w:p w14:paraId="5596C6E7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D">
        <w:rPr>
          <w:rFonts w:ascii="Times New Roman" w:eastAsia="Calibri" w:hAnsi="Times New Roman" w:cs="Times New Roman"/>
          <w:sz w:val="24"/>
          <w:szCs w:val="24"/>
        </w:rPr>
        <w:t xml:space="preserve"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8"/>
        <w:gridCol w:w="2684"/>
        <w:gridCol w:w="1788"/>
        <w:gridCol w:w="1869"/>
        <w:gridCol w:w="66"/>
        <w:gridCol w:w="1690"/>
      </w:tblGrid>
      <w:tr w:rsidR="004B587D" w:rsidRPr="004B587D" w14:paraId="221EF1F5" w14:textId="77777777" w:rsidTr="004E6DAD">
        <w:tc>
          <w:tcPr>
            <w:tcW w:w="1248" w:type="dxa"/>
          </w:tcPr>
          <w:p w14:paraId="14598169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84" w:type="dxa"/>
          </w:tcPr>
          <w:p w14:paraId="48C6456D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Список вопросов</w:t>
            </w:r>
          </w:p>
        </w:tc>
        <w:tc>
          <w:tcPr>
            <w:tcW w:w="1788" w:type="dxa"/>
          </w:tcPr>
          <w:p w14:paraId="79624DD8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Реквизиты нормативных правовых актов с указанием их структурных единиц, которыми установлены 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обязательные требования</w:t>
            </w:r>
          </w:p>
        </w:tc>
        <w:tc>
          <w:tcPr>
            <w:tcW w:w="1935" w:type="dxa"/>
            <w:gridSpan w:val="2"/>
          </w:tcPr>
          <w:p w14:paraId="4B516336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Ответы на вопросы («да»/«нет»/ «неприменимо»)</w:t>
            </w:r>
          </w:p>
        </w:tc>
        <w:tc>
          <w:tcPr>
            <w:tcW w:w="1690" w:type="dxa"/>
          </w:tcPr>
          <w:p w14:paraId="0C57DF52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B587D" w:rsidRPr="004B587D" w14:paraId="2FE9F163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FB14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F526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использования)?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634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часть 3 статьи 6 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35" w:type="dxa"/>
            <w:gridSpan w:val="2"/>
          </w:tcPr>
          <w:p w14:paraId="0D3E32BD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262D38D4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1D1A485C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AAC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BCE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4713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Pr="004B587D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часть 2 статьи 7</w:t>
              </w:r>
            </w:hyperlink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35" w:type="dxa"/>
            <w:gridSpan w:val="2"/>
          </w:tcPr>
          <w:p w14:paraId="4DAB8A8E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48EF3D95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7818A858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B2FD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44E9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6E8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Pr="004B587D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часть 1 статьи 25</w:t>
              </w:r>
            </w:hyperlink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35" w:type="dxa"/>
            <w:gridSpan w:val="2"/>
          </w:tcPr>
          <w:p w14:paraId="0A4F0A37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1547A1D8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7932E99B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FBE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BE5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AEF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Pr="004B587D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часть 1 статьи 26</w:t>
              </w:r>
            </w:hyperlink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hyperlink r:id="rId10" w:history="1">
              <w:r w:rsidRPr="004B587D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статья 8.1</w:t>
              </w:r>
            </w:hyperlink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935" w:type="dxa"/>
            <w:gridSpan w:val="2"/>
          </w:tcPr>
          <w:p w14:paraId="4A67FC3F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1244EC88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655E96F9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D519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83C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14:paraId="6A0142ED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520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статья 35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35" w:type="dxa"/>
            <w:gridSpan w:val="2"/>
          </w:tcPr>
          <w:p w14:paraId="12414D1A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6E379511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7DA80C17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A93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DBA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  <w:p w14:paraId="614BBA04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64D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пункт 9 части 1 статьи 39.25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35" w:type="dxa"/>
            <w:gridSpan w:val="2"/>
          </w:tcPr>
          <w:p w14:paraId="03606291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23B1F8F1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659419CE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6B1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35B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  <w:p w14:paraId="64CF9F5F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AE3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статья 39.33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35" w:type="dxa"/>
            <w:gridSpan w:val="2"/>
          </w:tcPr>
          <w:p w14:paraId="0C3CC51C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126270F5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5EF9D87B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384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6D6F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062F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часть 5 статьи 13, статья 39.35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35" w:type="dxa"/>
            <w:gridSpan w:val="2"/>
          </w:tcPr>
          <w:p w14:paraId="7E1DD7CB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</w:tcPr>
          <w:p w14:paraId="59EC72B8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7784330A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625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CA7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Соответствует ли площадь, конфигурация земельного участка площади земельного участка, указанной в правоустанавливающих 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документах и сведениям, содержащихся в Едином государственном реестре недвижимости?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9E2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часть 3 статьи 6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, статья 7.1 КоАП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69" w:type="dxa"/>
          </w:tcPr>
          <w:p w14:paraId="64212D6C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67D87EC5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05EAAB63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0EB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BA2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B88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статья 42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69" w:type="dxa"/>
          </w:tcPr>
          <w:p w14:paraId="359CCDC3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5B8E8755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64FD5C94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0D6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A3E" w14:textId="77777777" w:rsidR="004B587D" w:rsidRPr="004B587D" w:rsidRDefault="004B587D" w:rsidP="004B58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Своевременно ли проверяемое лицо вносит платежи за землю?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E5A" w14:textId="77777777" w:rsidR="004B587D" w:rsidRPr="004B587D" w:rsidRDefault="004B587D" w:rsidP="004B587D">
            <w:pP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статья 65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  <w:p w14:paraId="05FFE485" w14:textId="77777777" w:rsidR="004B587D" w:rsidRPr="004B587D" w:rsidRDefault="004B587D" w:rsidP="004B58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4EE8347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0D2F2725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254AB4B4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510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4D9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119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Pr="004B587D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часть 2 статьи 3</w:t>
              </w:r>
            </w:hyperlink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 №137-ФЗ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4)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</w:tcPr>
          <w:p w14:paraId="27DF94E0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475F1237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061E9CD5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65F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135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7CC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часть 2 статьи 13 ЗК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69" w:type="dxa"/>
          </w:tcPr>
          <w:p w14:paraId="72F1EA21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45AFD8D7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400A47CD" w14:textId="77777777" w:rsidTr="004E6DA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9FF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254" w14:textId="77777777" w:rsidR="004B587D" w:rsidRPr="004B587D" w:rsidRDefault="004B587D" w:rsidP="004B587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06D" w14:textId="77777777" w:rsidR="004B587D" w:rsidRPr="004B587D" w:rsidRDefault="004B587D" w:rsidP="004B58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4B587D">
              <w:rPr>
                <w:rFonts w:ascii="Times New Roman" w:eastAsia="Calibri" w:hAnsi="Times New Roman" w:cs="Times New Roman"/>
                <w:sz w:val="18"/>
                <w:szCs w:val="18"/>
              </w:rPr>
              <w:t>статья 19.5 КоАП РФ</w:t>
            </w:r>
            <w:r w:rsidRPr="004B587D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869" w:type="dxa"/>
          </w:tcPr>
          <w:p w14:paraId="56574C41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14:paraId="6E153E77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87D" w:rsidRPr="004B587D" w14:paraId="1CF4C087" w14:textId="77777777" w:rsidTr="004E6DAD"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4F4" w14:textId="77777777" w:rsidR="004B587D" w:rsidRPr="004B587D" w:rsidRDefault="004B587D" w:rsidP="004B587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ЗК РФ – Земельный кодекс Российской Федерации;</w:t>
            </w:r>
          </w:p>
          <w:p w14:paraId="4A3ACA8B" w14:textId="77777777" w:rsidR="004B587D" w:rsidRPr="004B587D" w:rsidRDefault="004B587D" w:rsidP="004B587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ГК РФ – Гражданский кодекс Российской Федерации;</w:t>
            </w:r>
          </w:p>
          <w:p w14:paraId="4C791189" w14:textId="77777777" w:rsidR="004B587D" w:rsidRPr="004B587D" w:rsidRDefault="004B587D" w:rsidP="004B587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КоАП РФ – Кодекс Российской Федерации об административных правонарушениях;</w:t>
            </w:r>
          </w:p>
          <w:p w14:paraId="5BA282D8" w14:textId="77777777" w:rsidR="004B587D" w:rsidRPr="004B587D" w:rsidRDefault="004B587D" w:rsidP="004B587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87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№137-ФЗ –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1756" w:type="dxa"/>
            <w:gridSpan w:val="2"/>
          </w:tcPr>
          <w:p w14:paraId="04827CA7" w14:textId="77777777" w:rsidR="004B587D" w:rsidRPr="004B587D" w:rsidRDefault="004B587D" w:rsidP="004B587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17"/>
        <w:tblW w:w="10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495"/>
        <w:gridCol w:w="147"/>
        <w:gridCol w:w="6723"/>
        <w:gridCol w:w="850"/>
        <w:gridCol w:w="636"/>
        <w:gridCol w:w="498"/>
        <w:gridCol w:w="494"/>
        <w:gridCol w:w="289"/>
        <w:gridCol w:w="144"/>
      </w:tblGrid>
      <w:tr w:rsidR="004B587D" w:rsidRPr="004B587D" w14:paraId="4829F579" w14:textId="77777777" w:rsidTr="004E6DAD">
        <w:trPr>
          <w:trHeight w:val="308"/>
        </w:trPr>
        <w:tc>
          <w:tcPr>
            <w:tcW w:w="639" w:type="dxa"/>
            <w:gridSpan w:val="2"/>
          </w:tcPr>
          <w:p w14:paraId="748AB4CF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dxa"/>
          </w:tcPr>
          <w:p w14:paraId="08476B21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3" w:type="dxa"/>
            <w:hideMark/>
          </w:tcPr>
          <w:p w14:paraId="36E58344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99CF9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87D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 20_____ г.</w:t>
            </w:r>
          </w:p>
          <w:p w14:paraId="2637CB0F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D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(указывается дата заполнения проверочного листа)</w:t>
            </w:r>
          </w:p>
        </w:tc>
        <w:tc>
          <w:tcPr>
            <w:tcW w:w="850" w:type="dxa"/>
          </w:tcPr>
          <w:p w14:paraId="4575C6AE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253DEF2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gridSpan w:val="2"/>
          </w:tcPr>
          <w:p w14:paraId="769CCCAB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</w:tcPr>
          <w:p w14:paraId="7864A564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87D" w:rsidRPr="004B587D" w14:paraId="42D2B5CF" w14:textId="77777777" w:rsidTr="004E6DAD">
        <w:trPr>
          <w:gridAfter w:val="2"/>
          <w:wAfter w:w="433" w:type="dxa"/>
          <w:trHeight w:val="41"/>
        </w:trPr>
        <w:tc>
          <w:tcPr>
            <w:tcW w:w="144" w:type="dxa"/>
          </w:tcPr>
          <w:p w14:paraId="0CBAFE73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5"/>
          </w:tcPr>
          <w:p w14:paraId="7CC02CEF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8BEA3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6701E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 w:rsidRPr="004B58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 ________________________________________________________                ________________                              </w:t>
            </w:r>
          </w:p>
          <w:p w14:paraId="7208274E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8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(Должность, Ф.И.О. лица, заполнившего проверочный лист)                                            (Подпись)</w:t>
            </w:r>
          </w:p>
        </w:tc>
        <w:tc>
          <w:tcPr>
            <w:tcW w:w="992" w:type="dxa"/>
            <w:gridSpan w:val="2"/>
          </w:tcPr>
          <w:p w14:paraId="3DD8D791" w14:textId="77777777" w:rsidR="004B587D" w:rsidRPr="004B587D" w:rsidRDefault="004B587D" w:rsidP="004B5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95A1C3" w14:textId="77777777" w:rsidR="004B587D" w:rsidRPr="004B587D" w:rsidRDefault="004B587D" w:rsidP="004B5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4B587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 xml:space="preserve">       _____________________________________________________                      ________________                              </w:t>
      </w:r>
    </w:p>
    <w:p w14:paraId="0F6B8E55" w14:textId="77777777" w:rsidR="004B587D" w:rsidRPr="004B587D" w:rsidRDefault="004B587D" w:rsidP="004B5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(Должность и ФИО контролируемого </w:t>
      </w:r>
      <w:proofErr w:type="gramStart"/>
      <w:r w:rsidRPr="004B58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лица)   </w:t>
      </w:r>
      <w:proofErr w:type="gramEnd"/>
      <w:r w:rsidRPr="004B58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(Подпись)                                                                                                                </w:t>
      </w:r>
    </w:p>
    <w:p w14:paraId="2C401A36" w14:textId="77777777" w:rsidR="004B587D" w:rsidRPr="004B587D" w:rsidRDefault="004B587D" w:rsidP="004B5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3A6076" w14:textId="77777777" w:rsidR="004B587D" w:rsidRPr="004B587D" w:rsidRDefault="004B587D" w:rsidP="004B58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</w:p>
    <w:p w14:paraId="0493565A" w14:textId="77777777" w:rsidR="004B587D" w:rsidRPr="004B587D" w:rsidRDefault="004B587D" w:rsidP="004B58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proofErr w:type="gramStart"/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Примечание:  данный</w:t>
      </w:r>
      <w:proofErr w:type="gramEnd"/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14:paraId="2364791D" w14:textId="77777777" w:rsidR="004B587D" w:rsidRPr="004B587D" w:rsidRDefault="004B587D" w:rsidP="004B58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ar-SA"/>
        </w:rPr>
      </w:pPr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ar-SA"/>
        </w:rPr>
        <w:t>Рекомендации по заполнению контрольного листа (списка контрольных вопросов):</w:t>
      </w:r>
    </w:p>
    <w:p w14:paraId="60870CC6" w14:textId="77777777" w:rsidR="004B587D" w:rsidRPr="004B587D" w:rsidRDefault="004B587D" w:rsidP="004B58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ar-SA"/>
        </w:rPr>
      </w:pPr>
    </w:p>
    <w:p w14:paraId="3801ED75" w14:textId="77777777" w:rsidR="004B587D" w:rsidRPr="004B587D" w:rsidRDefault="004B587D" w:rsidP="004B58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в графе «Да» проставляется отметка, если предъявляемое требование реализовано в полном объеме;</w:t>
      </w:r>
    </w:p>
    <w:p w14:paraId="3CFF8010" w14:textId="77777777" w:rsidR="004B587D" w:rsidRPr="004B587D" w:rsidRDefault="004B587D" w:rsidP="004B58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в графе «Нет» проставляется отметка, если предъявляемое требование не реализовано или реализовано не в полном объеме;</w:t>
      </w:r>
    </w:p>
    <w:p w14:paraId="30E0C87F" w14:textId="77777777" w:rsidR="004B587D" w:rsidRPr="004B587D" w:rsidRDefault="004B587D" w:rsidP="004B58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в графе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3A786C14" w14:textId="77777777" w:rsidR="004B587D" w:rsidRPr="004B587D" w:rsidRDefault="004B587D" w:rsidP="004B587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B587D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графа «Примечание» подлежит обязательному заполнению в случае заполнения графы «Неприменимо».</w:t>
      </w:r>
    </w:p>
    <w:p w14:paraId="38D72118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D69CA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703C94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0DD92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D101C7" w14:textId="77777777" w:rsidR="004B587D" w:rsidRPr="004B587D" w:rsidRDefault="004B587D" w:rsidP="004B587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8462A" w14:textId="1DE88F6E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7DD31E16" w14:textId="27363BDD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6A34927" w14:textId="213A3C08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521DB0BC" w14:textId="5811EE1E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42E8DC3A" w14:textId="7A55630D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38C5DC97" w14:textId="19AC51DE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02CD704B" w14:textId="1E599B08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E9D34B5" w14:textId="4E139A47" w:rsidR="004B587D" w:rsidRDefault="004B587D">
      <w:pPr>
        <w:rPr>
          <w:rFonts w:ascii="Times New Roman" w:hAnsi="Times New Roman" w:cs="Times New Roman"/>
          <w:sz w:val="20"/>
          <w:szCs w:val="20"/>
        </w:rPr>
      </w:pPr>
    </w:p>
    <w:p w14:paraId="61127147" w14:textId="1B90A8AE" w:rsidR="003E054A" w:rsidRDefault="003E054A">
      <w:pPr>
        <w:rPr>
          <w:rFonts w:ascii="Times New Roman" w:hAnsi="Times New Roman" w:cs="Times New Roman"/>
          <w:sz w:val="20"/>
          <w:szCs w:val="20"/>
        </w:rPr>
      </w:pPr>
    </w:p>
    <w:p w14:paraId="17A3E6AB" w14:textId="05D4DE3B" w:rsidR="003E054A" w:rsidRDefault="003E054A">
      <w:pPr>
        <w:rPr>
          <w:rFonts w:ascii="Times New Roman" w:hAnsi="Times New Roman" w:cs="Times New Roman"/>
          <w:sz w:val="20"/>
          <w:szCs w:val="20"/>
        </w:rPr>
      </w:pPr>
    </w:p>
    <w:p w14:paraId="525E2213" w14:textId="77777777" w:rsidR="003E054A" w:rsidRDefault="003E054A">
      <w:pPr>
        <w:rPr>
          <w:rFonts w:ascii="Times New Roman" w:hAnsi="Times New Roman" w:cs="Times New Roman"/>
          <w:sz w:val="20"/>
          <w:szCs w:val="20"/>
        </w:rPr>
      </w:pPr>
    </w:p>
    <w:p w14:paraId="0FE81B8A" w14:textId="56752751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67723DE1" w14:textId="24BCD507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7B4543C8" w14:textId="2B46527C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43D71838" w14:textId="2DC8E686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0F4075C7" w14:textId="36F317A1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26DE4824" w14:textId="38825FF3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7CA7C311" w14:textId="4AF3628E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7618B354" w14:textId="2CA4A43D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433D826A" w14:textId="29C0F693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6AC0259D" w14:textId="686FEB6C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28A783F3" w14:textId="3D7DC277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1C9A2A1F" w14:textId="614EA766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2178E07A" w14:textId="35487BCB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38C1DB8F" w14:textId="0010DB5D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21BC2D2B" w14:textId="4B1D8ECF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47FC678D" w14:textId="391D6996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38685F68" w14:textId="1720F04D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65AF7371" w14:textId="16EC9C1B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0E2D7A6C" w14:textId="01BE4712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7BB93C1A" w14:textId="0C43A4FE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5965C408" w14:textId="77777777" w:rsidR="007202A1" w:rsidRPr="00CD51A9" w:rsidRDefault="007202A1" w:rsidP="007202A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51A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6119E727" wp14:editId="39C5A374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1E39B4" w14:textId="77777777" w:rsidR="007202A1" w:rsidRPr="00CD51A9" w:rsidRDefault="007202A1" w:rsidP="007202A1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АДМИНИСТРАЦИЯ САТКИНСКОГО МУНИЦИПАЛЬНОГО РАЙОНА</w:t>
      </w:r>
    </w:p>
    <w:p w14:paraId="12987D38" w14:textId="77777777" w:rsidR="007202A1" w:rsidRDefault="007202A1" w:rsidP="007202A1">
      <w:pPr>
        <w:pBdr>
          <w:bottom w:val="single" w:sz="12" w:space="1" w:color="auto"/>
        </w:pBd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ЗЕМЕЛЬНЫМИ И ИМУЩЕСТВЕННЫМИ ОТНОШЕНИЯМИ</w:t>
      </w:r>
    </w:p>
    <w:p w14:paraId="7F08841D" w14:textId="77777777" w:rsidR="007202A1" w:rsidRPr="00CD51A9" w:rsidRDefault="007202A1" w:rsidP="007202A1">
      <w:pPr>
        <w:pBdr>
          <w:bottom w:val="single" w:sz="12" w:space="1" w:color="auto"/>
        </w:pBd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04C14446" w14:textId="77777777" w:rsidR="007202A1" w:rsidRDefault="007202A1" w:rsidP="007202A1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564EF19" w14:textId="77777777" w:rsidR="007202A1" w:rsidRPr="00CD51A9" w:rsidRDefault="007202A1" w:rsidP="007202A1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CD51A9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</w:t>
      </w:r>
      <w:r w:rsidRPr="00CD51A9">
        <w:rPr>
          <w:rFonts w:ascii="Times New Roman" w:eastAsia="Times New Roman" w:hAnsi="Times New Roman" w:cs="Times New Roman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lang w:eastAsia="ru-RU"/>
        </w:rPr>
        <w:t>апреля</w:t>
      </w:r>
      <w:proofErr w:type="gramEnd"/>
      <w:r w:rsidRPr="00CD51A9">
        <w:rPr>
          <w:rFonts w:ascii="Times New Roman" w:eastAsia="Times New Roman" w:hAnsi="Times New Roman" w:cs="Times New Roman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CD51A9">
        <w:rPr>
          <w:rFonts w:ascii="Times New Roman" w:eastAsia="Times New Roman" w:hAnsi="Times New Roman" w:cs="Times New Roman"/>
          <w:lang w:eastAsia="ru-RU"/>
        </w:rPr>
        <w:t xml:space="preserve">  года № 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14:paraId="0C35585E" w14:textId="77777777" w:rsidR="007202A1" w:rsidRPr="00CD51A9" w:rsidRDefault="007202A1" w:rsidP="007202A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58BD028" w14:textId="77777777" w:rsidR="007202A1" w:rsidRPr="00CD51A9" w:rsidRDefault="007202A1" w:rsidP="007202A1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проверочного листа, используемого при осуществлении муниципального земельного контроля на территории </w:t>
      </w:r>
      <w:proofErr w:type="spellStart"/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0FBD8FB6" w14:textId="77777777" w:rsidR="007202A1" w:rsidRPr="00CD51A9" w:rsidRDefault="007202A1" w:rsidP="007202A1">
      <w:pPr>
        <w:tabs>
          <w:tab w:val="left" w:pos="435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63EF249" w14:textId="77777777" w:rsidR="007202A1" w:rsidRPr="00CD51A9" w:rsidRDefault="007202A1" w:rsidP="007202A1">
      <w:pPr>
        <w:tabs>
          <w:tab w:val="left" w:pos="435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1CB0F" w14:textId="60EE6E77" w:rsidR="007202A1" w:rsidRPr="00CD51A9" w:rsidRDefault="007202A1" w:rsidP="00720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37F80E" w14:textId="77777777" w:rsidR="007202A1" w:rsidRDefault="007202A1" w:rsidP="007202A1">
      <w:pPr>
        <w:tabs>
          <w:tab w:val="left" w:pos="36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429B8" w14:textId="77777777" w:rsidR="007202A1" w:rsidRPr="00CD51A9" w:rsidRDefault="007202A1" w:rsidP="007202A1">
      <w:pPr>
        <w:tabs>
          <w:tab w:val="left" w:pos="36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E31629D" w14:textId="505C98C5" w:rsidR="007202A1" w:rsidRPr="007202A1" w:rsidRDefault="007202A1" w:rsidP="007202A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02A1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</w:t>
      </w:r>
      <w:r w:rsidRPr="007202A1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720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2A1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информация о мерах ответственности, применяемых при нарушении обязательных требований на территории </w:t>
      </w:r>
      <w:proofErr w:type="spellStart"/>
      <w:r w:rsidRPr="007202A1">
        <w:rPr>
          <w:rFonts w:ascii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7202A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7202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965D90" w14:textId="527DC6DE" w:rsidR="007202A1" w:rsidRPr="007202A1" w:rsidRDefault="007202A1" w:rsidP="007202A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A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202A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с момента его подписания.</w:t>
      </w:r>
    </w:p>
    <w:p w14:paraId="759059EA" w14:textId="4DDFE65F" w:rsidR="007202A1" w:rsidRPr="007202A1" w:rsidRDefault="007202A1" w:rsidP="007202A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2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0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0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настоящего распоряжения оставляю за собой.</w:t>
      </w:r>
    </w:p>
    <w:p w14:paraId="3DD668E8" w14:textId="2195BB22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8BB0E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372B5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ED46F34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                                                                                             Е.А. Кузина</w:t>
      </w:r>
    </w:p>
    <w:p w14:paraId="36BB1BD9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81458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15CDE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495E1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9B7F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5146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2A0C1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DDA0A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287E1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огласовано: </w:t>
      </w:r>
    </w:p>
    <w:p w14:paraId="636378D6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</w:p>
    <w:p w14:paraId="7A1F891F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земельными и имущественными отношениями  </w:t>
      </w:r>
    </w:p>
    <w:p w14:paraId="26DC733C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А.М.Сорокин</w:t>
      </w:r>
      <w:proofErr w:type="spellEnd"/>
    </w:p>
    <w:p w14:paraId="723D79C5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56484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земельных отношений </w:t>
      </w:r>
    </w:p>
    <w:p w14:paraId="219DEFCD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земельными и имущественными отношениями  </w:t>
      </w:r>
    </w:p>
    <w:p w14:paraId="430548C4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                                         Л.В. Власова</w:t>
      </w:r>
    </w:p>
    <w:p w14:paraId="3CC55102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9057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B58E9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EAD7F" w14:textId="77777777" w:rsidR="007202A1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2CC95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F5C40" w14:textId="77777777" w:rsidR="007202A1" w:rsidRPr="00CD51A9" w:rsidRDefault="007202A1" w:rsidP="007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A2E136" w14:textId="77777777" w:rsidR="007202A1" w:rsidRDefault="007202A1" w:rsidP="007202A1">
      <w:pPr>
        <w:rPr>
          <w:rFonts w:ascii="Times New Roman" w:hAnsi="Times New Roman" w:cs="Times New Roman"/>
          <w:sz w:val="20"/>
          <w:szCs w:val="20"/>
        </w:rPr>
      </w:pPr>
      <w:r w:rsidRPr="00A642D6">
        <w:rPr>
          <w:rFonts w:ascii="Times New Roman" w:hAnsi="Times New Roman" w:cs="Times New Roman"/>
          <w:sz w:val="20"/>
          <w:szCs w:val="20"/>
        </w:rPr>
        <w:t>Исп. Сорокин А.М.</w:t>
      </w:r>
    </w:p>
    <w:p w14:paraId="2BA6A5EA" w14:textId="77777777" w:rsidR="007202A1" w:rsidRDefault="007202A1" w:rsidP="007202A1">
      <w:pPr>
        <w:rPr>
          <w:rFonts w:ascii="Times New Roman" w:hAnsi="Times New Roman" w:cs="Times New Roman"/>
          <w:sz w:val="20"/>
          <w:szCs w:val="20"/>
        </w:rPr>
      </w:pPr>
    </w:p>
    <w:p w14:paraId="3337DEEC" w14:textId="77777777" w:rsidR="007202A1" w:rsidRDefault="007202A1" w:rsidP="007202A1">
      <w:pPr>
        <w:rPr>
          <w:rFonts w:ascii="Times New Roman" w:hAnsi="Times New Roman" w:cs="Times New Roman"/>
          <w:sz w:val="20"/>
          <w:szCs w:val="20"/>
        </w:rPr>
      </w:pPr>
    </w:p>
    <w:p w14:paraId="016FC035" w14:textId="77777777" w:rsidR="007202A1" w:rsidRDefault="007202A1" w:rsidP="007202A1">
      <w:pPr>
        <w:rPr>
          <w:rFonts w:ascii="Times New Roman" w:hAnsi="Times New Roman" w:cs="Times New Roman"/>
          <w:sz w:val="20"/>
          <w:szCs w:val="20"/>
        </w:rPr>
      </w:pPr>
    </w:p>
    <w:p w14:paraId="372D54C5" w14:textId="77777777" w:rsidR="007202A1" w:rsidRDefault="007202A1" w:rsidP="007202A1">
      <w:pPr>
        <w:rPr>
          <w:rFonts w:ascii="Times New Roman" w:hAnsi="Times New Roman" w:cs="Times New Roman"/>
          <w:sz w:val="20"/>
          <w:szCs w:val="20"/>
        </w:rPr>
      </w:pPr>
    </w:p>
    <w:p w14:paraId="1A1D4BEA" w14:textId="70F606DA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2971D7E7" w14:textId="0F747264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01552605" w14:textId="3AA0506E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333A51CC" w14:textId="5F60C923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1F112F3D" w14:textId="714E03BC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58F23590" w14:textId="5EFDAF4D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453AFC95" w14:textId="71782BFB" w:rsidR="007202A1" w:rsidRDefault="007202A1">
      <w:pPr>
        <w:rPr>
          <w:rFonts w:ascii="Times New Roman" w:hAnsi="Times New Roman" w:cs="Times New Roman"/>
          <w:sz w:val="20"/>
          <w:szCs w:val="20"/>
        </w:rPr>
      </w:pPr>
      <w:r w:rsidRPr="007202A1">
        <w:rPr>
          <w:rFonts w:ascii="Times New Roman" w:hAnsi="Times New Roman" w:cs="Times New Roman"/>
          <w:sz w:val="20"/>
          <w:szCs w:val="20"/>
        </w:rPr>
        <w:t>1.</w:t>
      </w:r>
      <w:r w:rsidRPr="007202A1">
        <w:rPr>
          <w:rFonts w:ascii="Times New Roman" w:hAnsi="Times New Roman" w:cs="Times New Roman"/>
          <w:sz w:val="20"/>
          <w:szCs w:val="20"/>
        </w:rPr>
        <w:tab/>
        <w:t>Утвердить, согласно приложению №2.</w:t>
      </w:r>
    </w:p>
    <w:p w14:paraId="19B5BFC5" w14:textId="6C8AAD47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1F265CEE" w14:textId="1DC7CBBD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14DFCAC2" w14:textId="687237AF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00CF3229" w14:textId="27C3EC7E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22546DF3" w14:textId="1C0ACFE5" w:rsidR="007202A1" w:rsidRDefault="007202A1">
      <w:pPr>
        <w:rPr>
          <w:rFonts w:ascii="Times New Roman" w:hAnsi="Times New Roman" w:cs="Times New Roman"/>
          <w:sz w:val="20"/>
          <w:szCs w:val="20"/>
        </w:rPr>
      </w:pPr>
    </w:p>
    <w:p w14:paraId="65D64065" w14:textId="77777777" w:rsidR="007202A1" w:rsidRPr="00A642D6" w:rsidRDefault="007202A1">
      <w:pPr>
        <w:rPr>
          <w:rFonts w:ascii="Times New Roman" w:hAnsi="Times New Roman" w:cs="Times New Roman"/>
          <w:sz w:val="20"/>
          <w:szCs w:val="20"/>
        </w:rPr>
      </w:pPr>
    </w:p>
    <w:sectPr w:rsidR="007202A1" w:rsidRPr="00A642D6" w:rsidSect="003127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D37"/>
    <w:multiLevelType w:val="hybridMultilevel"/>
    <w:tmpl w:val="D68C41FE"/>
    <w:lvl w:ilvl="0" w:tplc="13B43500">
      <w:start w:val="1"/>
      <w:numFmt w:val="decimal"/>
      <w:lvlText w:val="%1)"/>
      <w:lvlJc w:val="left"/>
      <w:pPr>
        <w:ind w:left="577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3485F3B"/>
    <w:multiLevelType w:val="hybridMultilevel"/>
    <w:tmpl w:val="9442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638C"/>
    <w:multiLevelType w:val="hybridMultilevel"/>
    <w:tmpl w:val="8C74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74441"/>
    <w:multiLevelType w:val="hybridMultilevel"/>
    <w:tmpl w:val="EBF4B03E"/>
    <w:lvl w:ilvl="0" w:tplc="96108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050"/>
    <w:multiLevelType w:val="hybridMultilevel"/>
    <w:tmpl w:val="EFBA6494"/>
    <w:lvl w:ilvl="0" w:tplc="B25E3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76604"/>
    <w:multiLevelType w:val="hybridMultilevel"/>
    <w:tmpl w:val="EBF4B03E"/>
    <w:lvl w:ilvl="0" w:tplc="96108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A9"/>
    <w:rsid w:val="000A6996"/>
    <w:rsid w:val="00207A2E"/>
    <w:rsid w:val="00290385"/>
    <w:rsid w:val="00312726"/>
    <w:rsid w:val="003E054A"/>
    <w:rsid w:val="004B587D"/>
    <w:rsid w:val="006B089A"/>
    <w:rsid w:val="006B0A75"/>
    <w:rsid w:val="006C6FA9"/>
    <w:rsid w:val="007202A1"/>
    <w:rsid w:val="007344EA"/>
    <w:rsid w:val="007F6BDE"/>
    <w:rsid w:val="00A642D6"/>
    <w:rsid w:val="00CD51A9"/>
    <w:rsid w:val="00EF0AF9"/>
    <w:rsid w:val="00F214A8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0AB0"/>
  <w15:chartTrackingRefBased/>
  <w15:docId w15:val="{F900BCCD-57DC-4F89-ACE8-6DEF9EBF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2E"/>
    <w:pPr>
      <w:ind w:left="720"/>
      <w:contextualSpacing/>
    </w:pPr>
  </w:style>
  <w:style w:type="paragraph" w:styleId="a4">
    <w:name w:val="No Spacing"/>
    <w:uiPriority w:val="1"/>
    <w:qFormat/>
    <w:rsid w:val="007F6B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2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B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43567FF5A82892C2E1F9DA3E1DDE6A3FB0175A56C616EA4B1A0D3E5928E304D1BB6EF4A04292D8055EB613A3743F02DFCF82DBqDY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EED7-5C1C-49D8-8918-D5584730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3</cp:revision>
  <cp:lastPrinted>2022-04-15T10:15:00Z</cp:lastPrinted>
  <dcterms:created xsi:type="dcterms:W3CDTF">2022-04-15T08:28:00Z</dcterms:created>
  <dcterms:modified xsi:type="dcterms:W3CDTF">2022-04-15T10:23:00Z</dcterms:modified>
</cp:coreProperties>
</file>