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AC3C9D"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CD5C8D">
        <w:rPr>
          <w:b/>
          <w:sz w:val="28"/>
          <w:szCs w:val="28"/>
        </w:rPr>
        <w:t>а</w:t>
      </w:r>
      <w:r w:rsidRPr="00B95744">
        <w:rPr>
          <w:b/>
          <w:sz w:val="28"/>
          <w:szCs w:val="28"/>
        </w:rPr>
        <w:t xml:space="preserve"> аренды объект</w:t>
      </w:r>
      <w:r w:rsidR="00CD5C8D">
        <w:rPr>
          <w:b/>
          <w:sz w:val="28"/>
          <w:szCs w:val="28"/>
        </w:rPr>
        <w:t>а</w:t>
      </w:r>
      <w:r w:rsidRPr="00B95744">
        <w:rPr>
          <w:b/>
          <w:sz w:val="28"/>
          <w:szCs w:val="28"/>
        </w:rPr>
        <w:t xml:space="preserve"> недвижимого имущества, являющ</w:t>
      </w:r>
      <w:r w:rsidR="00CD5C8D">
        <w:rPr>
          <w:b/>
          <w:sz w:val="28"/>
          <w:szCs w:val="28"/>
        </w:rPr>
        <w:t>его</w:t>
      </w:r>
      <w:r w:rsidRPr="00B95744">
        <w:rPr>
          <w:b/>
          <w:sz w:val="28"/>
          <w:szCs w:val="28"/>
        </w:rPr>
        <w:t xml:space="preserve">ся собственностью </w:t>
      </w:r>
    </w:p>
    <w:p w:rsidR="00B95744" w:rsidRPr="00B50930" w:rsidRDefault="00B95744" w:rsidP="00B95744">
      <w:pPr>
        <w:widowControl w:val="0"/>
        <w:ind w:firstLine="720"/>
        <w:jc w:val="center"/>
        <w:rPr>
          <w:b/>
        </w:rPr>
      </w:pPr>
      <w:r w:rsidRPr="00B95744">
        <w:rPr>
          <w:b/>
          <w:sz w:val="28"/>
          <w:szCs w:val="28"/>
        </w:rPr>
        <w:t>Саткинского муниципального района</w:t>
      </w:r>
      <w:r w:rsidR="00B50930">
        <w:rPr>
          <w:b/>
          <w:sz w:val="28"/>
          <w:szCs w:val="28"/>
        </w:rPr>
        <w:t>,</w:t>
      </w:r>
      <w:r w:rsidRPr="00B95744">
        <w:rPr>
          <w:b/>
          <w:sz w:val="28"/>
          <w:szCs w:val="28"/>
        </w:rPr>
        <w:t xml:space="preserve"> назначенный на </w:t>
      </w:r>
      <w:r w:rsidR="001E2689">
        <w:rPr>
          <w:b/>
          <w:sz w:val="28"/>
          <w:szCs w:val="28"/>
        </w:rPr>
        <w:t>0</w:t>
      </w:r>
      <w:r w:rsidR="002E37D5">
        <w:rPr>
          <w:b/>
          <w:sz w:val="28"/>
          <w:szCs w:val="28"/>
        </w:rPr>
        <w:t xml:space="preserve">8 </w:t>
      </w:r>
      <w:r w:rsidR="001E2689">
        <w:rPr>
          <w:b/>
          <w:sz w:val="28"/>
          <w:szCs w:val="28"/>
        </w:rPr>
        <w:t>апреля</w:t>
      </w:r>
      <w:r w:rsidR="00B50930" w:rsidRPr="00B50930">
        <w:rPr>
          <w:b/>
          <w:sz w:val="28"/>
          <w:szCs w:val="28"/>
        </w:rPr>
        <w:t xml:space="preserve"> 2020г.</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F9172A">
        <w:rPr>
          <w:b/>
        </w:rPr>
        <w:t>20</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6A0D50" w:rsidRDefault="006A0D50" w:rsidP="00BB0BCA">
      <w:pPr>
        <w:jc w:val="center"/>
        <w:rPr>
          <w:sz w:val="28"/>
          <w:szCs w:val="28"/>
        </w:rPr>
      </w:pPr>
    </w:p>
    <w:p w:rsidR="003F758E" w:rsidRDefault="003F758E" w:rsidP="00BB0BCA">
      <w:pPr>
        <w:jc w:val="center"/>
        <w:rPr>
          <w:sz w:val="28"/>
          <w:szCs w:val="28"/>
        </w:rPr>
      </w:pPr>
    </w:p>
    <w:p w:rsidR="000C614E" w:rsidRPr="006A0D50" w:rsidRDefault="000C614E" w:rsidP="000C614E">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Pr>
          <w:bCs/>
          <w:sz w:val="28"/>
          <w:szCs w:val="28"/>
        </w:rPr>
        <w:t xml:space="preserve">     </w:t>
      </w:r>
      <w:r w:rsidRPr="006A0D50">
        <w:rPr>
          <w:bCs/>
          <w:sz w:val="28"/>
          <w:szCs w:val="28"/>
        </w:rPr>
        <w:t>3.</w:t>
      </w:r>
      <w:r>
        <w:rPr>
          <w:bCs/>
          <w:sz w:val="28"/>
          <w:szCs w:val="28"/>
        </w:rPr>
        <w:t>4</w:t>
      </w:r>
      <w:r w:rsidRPr="006A0D50">
        <w:rPr>
          <w:bCs/>
          <w:sz w:val="28"/>
          <w:szCs w:val="28"/>
        </w:rPr>
        <w:t xml:space="preserve">. </w:t>
      </w:r>
      <w:r>
        <w:rPr>
          <w:bCs/>
          <w:sz w:val="28"/>
          <w:szCs w:val="28"/>
        </w:rPr>
        <w:t>Инструкция по заполнению заявки на участие в аукционе</w:t>
      </w:r>
      <w:r w:rsidRPr="00DD4F29">
        <w:t xml:space="preserve"> </w:t>
      </w:r>
      <w:r w:rsidRPr="00DD4F29">
        <w:rPr>
          <w:bCs/>
          <w:sz w:val="28"/>
          <w:szCs w:val="28"/>
        </w:rPr>
        <w:t>в форме электронного документа.</w:t>
      </w:r>
    </w:p>
    <w:p w:rsidR="006A0D50" w:rsidRDefault="006A0D50" w:rsidP="00B15A40">
      <w:pPr>
        <w:rPr>
          <w:bCs/>
          <w:sz w:val="28"/>
          <w:szCs w:val="28"/>
        </w:rPr>
      </w:pPr>
      <w:r w:rsidRPr="006A0D50">
        <w:rPr>
          <w:sz w:val="28"/>
          <w:szCs w:val="28"/>
        </w:rPr>
        <w:t xml:space="preserve">     </w:t>
      </w:r>
      <w:r w:rsidR="00B15A40">
        <w:rPr>
          <w:sz w:val="28"/>
          <w:szCs w:val="28"/>
        </w:rPr>
        <w:t>3.</w:t>
      </w:r>
      <w:r w:rsidR="00DD4F29">
        <w:rPr>
          <w:sz w:val="28"/>
          <w:szCs w:val="28"/>
        </w:rPr>
        <w:t>5</w:t>
      </w:r>
      <w:r w:rsidR="00B15A40">
        <w:rPr>
          <w:sz w:val="28"/>
          <w:szCs w:val="28"/>
        </w:rPr>
        <w:t xml:space="preserve">.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Раздел 5. Заключение договора</w:t>
      </w:r>
      <w:r w:rsidR="00A47C90">
        <w:rPr>
          <w:b/>
          <w:bCs/>
          <w:sz w:val="28"/>
          <w:szCs w:val="28"/>
        </w:rPr>
        <w:t xml:space="preserve"> аренды по результатам аукциона</w:t>
      </w:r>
    </w:p>
    <w:p w:rsidR="00CA3C2B" w:rsidRPr="00B15A40" w:rsidRDefault="00CA3C2B" w:rsidP="00CA3C2B">
      <w:pPr>
        <w:rPr>
          <w:b/>
          <w:sz w:val="28"/>
          <w:szCs w:val="28"/>
        </w:rPr>
      </w:pPr>
      <w:r>
        <w:rPr>
          <w:b/>
          <w:bCs/>
          <w:sz w:val="28"/>
          <w:szCs w:val="28"/>
        </w:rPr>
        <w:t>Раздел 6. Заключение договора купли –продажи права на заключение договора аренды недвижимого имущества</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D407F6" w:rsidRPr="00B15A40">
        <w:rPr>
          <w:bCs/>
          <w:sz w:val="28"/>
          <w:szCs w:val="28"/>
        </w:rPr>
        <w:t>О</w:t>
      </w:r>
      <w:r w:rsidR="00D407F6" w:rsidRPr="00B15A40">
        <w:rPr>
          <w:sz w:val="28"/>
          <w:szCs w:val="28"/>
        </w:rPr>
        <w:t>пись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9508C0" w:rsidRPr="009508C0" w:rsidRDefault="009508C0" w:rsidP="009508C0">
      <w:pPr>
        <w:rPr>
          <w:bCs/>
          <w:sz w:val="28"/>
          <w:szCs w:val="28"/>
        </w:rPr>
      </w:pPr>
      <w:r w:rsidRPr="009508C0">
        <w:rPr>
          <w:b/>
          <w:bCs/>
          <w:iCs/>
          <w:sz w:val="28"/>
          <w:szCs w:val="28"/>
        </w:rPr>
        <w:t>Приложение №4</w:t>
      </w:r>
      <w:r w:rsidRPr="009508C0">
        <w:rPr>
          <w:bCs/>
          <w:iCs/>
          <w:sz w:val="28"/>
          <w:szCs w:val="28"/>
        </w:rPr>
        <w:t xml:space="preserve"> </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Pr>
          <w:b/>
          <w:sz w:val="28"/>
          <w:szCs w:val="28"/>
        </w:rPr>
        <w:t>5</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договора</w:t>
      </w:r>
      <w:r w:rsidRPr="00B15A40">
        <w:rPr>
          <w:bCs/>
          <w:sz w:val="28"/>
          <w:szCs w:val="28"/>
        </w:rPr>
        <w:t xml:space="preserve"> </w:t>
      </w:r>
      <w:r>
        <w:rPr>
          <w:bCs/>
          <w:sz w:val="28"/>
          <w:szCs w:val="28"/>
        </w:rPr>
        <w:t>купли-продажи права на заключение договора аренды</w:t>
      </w:r>
    </w:p>
    <w:p w:rsidR="009508C0" w:rsidRPr="00B15A40" w:rsidRDefault="009508C0" w:rsidP="009508C0">
      <w:pPr>
        <w:rPr>
          <w:bCs/>
          <w:spacing w:val="-2"/>
          <w:sz w:val="28"/>
          <w:szCs w:val="28"/>
        </w:rPr>
      </w:pPr>
      <w:r w:rsidRPr="00B15A40">
        <w:rPr>
          <w:b/>
          <w:sz w:val="28"/>
          <w:szCs w:val="28"/>
        </w:rPr>
        <w:t xml:space="preserve">Приложение № </w:t>
      </w:r>
      <w:r>
        <w:rPr>
          <w:b/>
          <w:sz w:val="28"/>
          <w:szCs w:val="28"/>
        </w:rPr>
        <w:t>6</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договора</w:t>
      </w:r>
      <w:r w:rsidRPr="00B15A40">
        <w:rPr>
          <w:bCs/>
          <w:sz w:val="28"/>
          <w:szCs w:val="28"/>
        </w:rPr>
        <w:t xml:space="preserve"> аренды</w:t>
      </w:r>
      <w:r>
        <w:rPr>
          <w:bCs/>
          <w:sz w:val="28"/>
          <w:szCs w:val="28"/>
        </w:rPr>
        <w:t xml:space="preserve"> (для лота№1)</w:t>
      </w:r>
    </w:p>
    <w:p w:rsidR="009508C0" w:rsidRPr="00B15A40" w:rsidRDefault="009508C0" w:rsidP="009508C0">
      <w:pPr>
        <w:rPr>
          <w:bCs/>
          <w:spacing w:val="-2"/>
          <w:sz w:val="28"/>
          <w:szCs w:val="28"/>
        </w:rPr>
      </w:pPr>
      <w:r w:rsidRPr="00B15A40">
        <w:rPr>
          <w:b/>
          <w:sz w:val="28"/>
          <w:szCs w:val="28"/>
        </w:rPr>
        <w:t xml:space="preserve">Приложение № </w:t>
      </w:r>
      <w:r>
        <w:rPr>
          <w:b/>
          <w:sz w:val="28"/>
          <w:szCs w:val="28"/>
        </w:rPr>
        <w:t>7</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договора</w:t>
      </w:r>
      <w:r w:rsidRPr="00B15A40">
        <w:rPr>
          <w:bCs/>
          <w:sz w:val="28"/>
          <w:szCs w:val="28"/>
        </w:rPr>
        <w:t xml:space="preserve"> аренды</w:t>
      </w:r>
      <w:r>
        <w:rPr>
          <w:bCs/>
          <w:sz w:val="28"/>
          <w:szCs w:val="28"/>
        </w:rPr>
        <w:t xml:space="preserve"> (для лота №2)</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0C614E" w:rsidRDefault="000C614E" w:rsidP="000C614E"/>
    <w:p w:rsidR="008631CD" w:rsidRPr="00BD5353" w:rsidRDefault="00D35551" w:rsidP="00E63EDC">
      <w:pPr>
        <w:jc w:val="center"/>
        <w:rPr>
          <w:b/>
          <w:sz w:val="22"/>
          <w:szCs w:val="22"/>
        </w:rPr>
      </w:pPr>
      <w:r w:rsidRPr="00BD5353">
        <w:rPr>
          <w:b/>
          <w:sz w:val="22"/>
          <w:szCs w:val="22"/>
          <w:lang w:val="en-US"/>
        </w:rPr>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CD5C8D">
        <w:rPr>
          <w:b/>
          <w:sz w:val="22"/>
          <w:szCs w:val="22"/>
        </w:rPr>
        <w:t>а</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lang w:eastAsia="x-none"/>
        </w:rPr>
      </w:pPr>
      <w:r w:rsidRPr="00BD5353">
        <w:rPr>
          <w:b/>
          <w:sz w:val="22"/>
          <w:szCs w:val="22"/>
          <w:lang w:eastAsia="x-none"/>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договор</w:t>
      </w:r>
      <w:r w:rsidR="008A4226">
        <w:rPr>
          <w:b/>
          <w:sz w:val="22"/>
          <w:szCs w:val="22"/>
          <w:lang w:eastAsia="x-none"/>
        </w:rPr>
        <w:t>а</w:t>
      </w:r>
      <w:r w:rsidRPr="00BD5353">
        <w:rPr>
          <w:b/>
          <w:sz w:val="22"/>
          <w:szCs w:val="22"/>
          <w:lang w:eastAsia="x-none"/>
        </w:rPr>
        <w:t xml:space="preserve"> аренды</w:t>
      </w:r>
      <w:r w:rsidRPr="00BD5353">
        <w:rPr>
          <w:sz w:val="22"/>
          <w:szCs w:val="22"/>
          <w:lang w:eastAsia="x-none"/>
        </w:rPr>
        <w:t xml:space="preserve"> </w:t>
      </w:r>
      <w:r w:rsidRPr="00BD5353">
        <w:rPr>
          <w:b/>
          <w:bCs/>
          <w:sz w:val="22"/>
          <w:szCs w:val="22"/>
          <w:lang w:eastAsia="x-none"/>
        </w:rPr>
        <w:t>объект</w:t>
      </w:r>
      <w:r w:rsidR="008A4226">
        <w:rPr>
          <w:b/>
          <w:bCs/>
          <w:sz w:val="22"/>
          <w:szCs w:val="22"/>
          <w:lang w:eastAsia="x-none"/>
        </w:rPr>
        <w:t>а</w:t>
      </w:r>
      <w:r w:rsidR="00081DF7">
        <w:rPr>
          <w:b/>
          <w:bCs/>
          <w:sz w:val="22"/>
          <w:szCs w:val="22"/>
          <w:lang w:eastAsia="x-none"/>
        </w:rPr>
        <w:t xml:space="preserve"> недвижимого имущества</w:t>
      </w:r>
      <w:r w:rsidRPr="00BD5353">
        <w:rPr>
          <w:b/>
          <w:bCs/>
          <w:sz w:val="22"/>
          <w:szCs w:val="22"/>
          <w:lang w:eastAsia="x-none"/>
        </w:rPr>
        <w:t xml:space="preserve"> являющ</w:t>
      </w:r>
      <w:r w:rsidR="008A4226">
        <w:rPr>
          <w:b/>
          <w:bCs/>
          <w:sz w:val="22"/>
          <w:szCs w:val="22"/>
          <w:lang w:eastAsia="x-none"/>
        </w:rPr>
        <w:t>его</w:t>
      </w:r>
      <w:r w:rsidRPr="00BD5353">
        <w:rPr>
          <w:b/>
          <w:bCs/>
          <w:sz w:val="22"/>
          <w:szCs w:val="22"/>
          <w:lang w:eastAsia="x-none"/>
        </w:rPr>
        <w:t xml:space="preserve">ся собственностью Саткинского муниципального района </w:t>
      </w:r>
    </w:p>
    <w:p w:rsidR="00853CF6" w:rsidRPr="00BD5353" w:rsidRDefault="00C96834" w:rsidP="007B4E1D">
      <w:pPr>
        <w:jc w:val="both"/>
        <w:rPr>
          <w:b/>
          <w:noProof/>
          <w:sz w:val="22"/>
          <w:szCs w:val="22"/>
        </w:rPr>
      </w:pPr>
      <w:r w:rsidRPr="00BD5353">
        <w:rPr>
          <w:b/>
          <w:sz w:val="22"/>
          <w:szCs w:val="22"/>
        </w:rPr>
        <w:t>1. Основание проведения торгов:</w:t>
      </w:r>
      <w:r w:rsidRPr="00BD5353">
        <w:rPr>
          <w:sz w:val="22"/>
          <w:szCs w:val="22"/>
        </w:rPr>
        <w:t xml:space="preserve"> </w:t>
      </w:r>
      <w:r w:rsidR="00ED79DC" w:rsidRPr="00BD5353">
        <w:rPr>
          <w:sz w:val="22"/>
          <w:szCs w:val="22"/>
        </w:rPr>
        <w:t xml:space="preserve">Распоряжение Администрации Саткинского муниципального района    </w:t>
      </w:r>
      <w:r w:rsidR="002D082F" w:rsidRPr="00BD5353">
        <w:rPr>
          <w:sz w:val="22"/>
          <w:szCs w:val="22"/>
        </w:rPr>
        <w:t xml:space="preserve"> </w:t>
      </w:r>
      <w:r w:rsidR="00ED79DC" w:rsidRPr="00BD5353">
        <w:rPr>
          <w:sz w:val="22"/>
          <w:szCs w:val="22"/>
        </w:rPr>
        <w:t>№</w:t>
      </w:r>
      <w:r w:rsidR="00785FB5">
        <w:rPr>
          <w:sz w:val="22"/>
          <w:szCs w:val="22"/>
        </w:rPr>
        <w:t>43</w:t>
      </w:r>
      <w:r w:rsidR="00ED79DC" w:rsidRPr="00BD5353">
        <w:rPr>
          <w:sz w:val="22"/>
          <w:szCs w:val="22"/>
        </w:rPr>
        <w:t xml:space="preserve">-р от </w:t>
      </w:r>
      <w:r w:rsidR="00785FB5">
        <w:rPr>
          <w:sz w:val="22"/>
          <w:szCs w:val="22"/>
        </w:rPr>
        <w:t>20.01.2020</w:t>
      </w:r>
      <w:r w:rsidR="00ED79DC" w:rsidRPr="00BD5353">
        <w:rPr>
          <w:sz w:val="22"/>
          <w:szCs w:val="22"/>
        </w:rPr>
        <w:t xml:space="preserve">г. «О </w:t>
      </w:r>
      <w:r w:rsidR="00785FB5">
        <w:rPr>
          <w:sz w:val="22"/>
          <w:szCs w:val="22"/>
        </w:rPr>
        <w:t>проведении торгов по продаже права на заключение договоров аренды</w:t>
      </w:r>
      <w:r w:rsidR="00ED79DC" w:rsidRPr="00BD5353">
        <w:rPr>
          <w:sz w:val="22"/>
          <w:szCs w:val="22"/>
        </w:rPr>
        <w:t>»</w:t>
      </w:r>
      <w:r w:rsidR="00B50930">
        <w:rPr>
          <w:sz w:val="22"/>
          <w:szCs w:val="22"/>
        </w:rPr>
        <w:t>, №185-р от 10.02.2020г. «О предоставлении муниципального имущества в аренду».</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 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3-32-11, е-mail: </w:t>
      </w:r>
      <w:hyperlink r:id="rId9" w:history="1">
        <w:r w:rsidR="00ED79DC" w:rsidRPr="00BD5353">
          <w:rPr>
            <w:rStyle w:val="a7"/>
            <w:rFonts w:ascii="Times New Roman" w:hAnsi="Times New Roman"/>
            <w:sz w:val="22"/>
            <w:szCs w:val="22"/>
          </w:rPr>
          <w:t>kumizo@yandex.ru</w:t>
        </w:r>
      </w:hyperlink>
      <w:r w:rsidR="008E3C6F">
        <w:rPr>
          <w:rStyle w:val="a7"/>
          <w:rFonts w:ascii="Times New Roman" w:hAnsi="Times New Roman"/>
          <w:sz w:val="22"/>
          <w:szCs w:val="22"/>
          <w:lang w:val="ru-RU"/>
        </w:rPr>
        <w:t>.</w:t>
      </w:r>
      <w:r w:rsidR="00ED79DC" w:rsidRPr="00BD5353">
        <w:rPr>
          <w:rFonts w:ascii="Times New Roman" w:hAnsi="Times New Roman"/>
          <w:sz w:val="22"/>
          <w:szCs w:val="22"/>
          <w:lang w:val="ru-RU"/>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lang w:val="ru-RU"/>
        </w:rPr>
        <w:t>Халяпина</w:t>
      </w:r>
      <w:r w:rsidR="002D082F" w:rsidRPr="00BD5353">
        <w:rPr>
          <w:rFonts w:ascii="Times New Roman" w:hAnsi="Times New Roman"/>
          <w:sz w:val="22"/>
          <w:szCs w:val="22"/>
        </w:rPr>
        <w:t xml:space="preserve"> Наталья </w:t>
      </w:r>
      <w:r w:rsidR="00ED79DC" w:rsidRPr="00BD5353">
        <w:rPr>
          <w:rFonts w:ascii="Times New Roman" w:hAnsi="Times New Roman"/>
          <w:sz w:val="22"/>
          <w:szCs w:val="22"/>
          <w:lang w:val="ru-RU"/>
        </w:rPr>
        <w:t>Александровна.</w:t>
      </w:r>
    </w:p>
    <w:p w:rsidR="00C96834" w:rsidRPr="00BD5353" w:rsidRDefault="002D082F" w:rsidP="00AC47C7">
      <w:pPr>
        <w:pStyle w:val="a5"/>
        <w:tabs>
          <w:tab w:val="left" w:pos="142"/>
        </w:tabs>
        <w:jc w:val="both"/>
        <w:rPr>
          <w:rFonts w:ascii="Times New Roman" w:hAnsi="Times New Roman"/>
          <w:sz w:val="22"/>
          <w:szCs w:val="22"/>
          <w:lang w:val="ru-RU"/>
        </w:rPr>
      </w:pPr>
      <w:r w:rsidRPr="00BD5353">
        <w:rPr>
          <w:rFonts w:ascii="Times New Roman" w:hAnsi="Times New Roman"/>
          <w:b/>
          <w:noProof/>
          <w:sz w:val="22"/>
          <w:szCs w:val="22"/>
          <w:lang w:val="ru-RU"/>
        </w:rPr>
        <w:t>4</w:t>
      </w:r>
      <w:r w:rsidR="00492EF2" w:rsidRPr="00BD5353">
        <w:rPr>
          <w:rFonts w:ascii="Times New Roman" w:hAnsi="Times New Roman"/>
          <w:b/>
          <w:noProof/>
          <w:sz w:val="22"/>
          <w:szCs w:val="22"/>
          <w:lang w:val="ru-RU"/>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685CB3">
        <w:rPr>
          <w:rFonts w:ascii="Times New Roman" w:hAnsi="Times New Roman"/>
          <w:sz w:val="22"/>
          <w:szCs w:val="22"/>
          <w:lang w:val="ru-RU"/>
        </w:rPr>
        <w:t>на</w:t>
      </w:r>
      <w:r w:rsidR="00503FEB" w:rsidRPr="00503FEB">
        <w:rPr>
          <w:rFonts w:ascii="Times New Roman" w:hAnsi="Times New Roman"/>
          <w:sz w:val="22"/>
          <w:szCs w:val="22"/>
          <w:lang w:val="ru-RU"/>
        </w:rPr>
        <w:t xml:space="preserve">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lang w:val="ru-RU"/>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8F03CD">
        <w:rPr>
          <w:sz w:val="22"/>
          <w:szCs w:val="22"/>
        </w:rPr>
        <w:t>1</w:t>
      </w:r>
      <w:r w:rsidR="00B60E74">
        <w:rPr>
          <w:sz w:val="22"/>
          <w:szCs w:val="22"/>
        </w:rPr>
        <w:t xml:space="preserve">8 </w:t>
      </w:r>
      <w:r w:rsidR="00B50930">
        <w:rPr>
          <w:sz w:val="22"/>
          <w:szCs w:val="22"/>
        </w:rPr>
        <w:t>марта 2020</w:t>
      </w:r>
      <w:r w:rsidR="006125A0" w:rsidRPr="004D7197">
        <w:rPr>
          <w:sz w:val="22"/>
          <w:szCs w:val="22"/>
        </w:rPr>
        <w:t xml:space="preserve"> года.</w:t>
      </w:r>
    </w:p>
    <w:p w:rsidR="00291C06" w:rsidRPr="00BD5353" w:rsidRDefault="00291C06" w:rsidP="008C77A3">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8F03CD">
        <w:rPr>
          <w:sz w:val="22"/>
          <w:szCs w:val="22"/>
        </w:rPr>
        <w:t>0</w:t>
      </w:r>
      <w:r w:rsidR="008C77A3">
        <w:rPr>
          <w:sz w:val="22"/>
          <w:szCs w:val="22"/>
        </w:rPr>
        <w:t>7</w:t>
      </w:r>
      <w:r w:rsidR="008F03CD">
        <w:rPr>
          <w:sz w:val="22"/>
          <w:szCs w:val="22"/>
        </w:rPr>
        <w:t xml:space="preserve"> апреля</w:t>
      </w:r>
      <w:r w:rsidR="008C77A3">
        <w:rPr>
          <w:sz w:val="22"/>
          <w:szCs w:val="22"/>
        </w:rPr>
        <w:t xml:space="preserve"> 2020 года до 12.00 час</w:t>
      </w:r>
      <w:r w:rsidR="008C77A3" w:rsidRPr="008C77A3">
        <w:rPr>
          <w:sz w:val="22"/>
          <w:szCs w:val="22"/>
        </w:rPr>
        <w:t xml:space="preserve"> </w:t>
      </w:r>
      <w:r w:rsidR="008C77A3" w:rsidRPr="004D7197">
        <w:rPr>
          <w:sz w:val="22"/>
          <w:szCs w:val="22"/>
        </w:rPr>
        <w:t>местного времени</w:t>
      </w:r>
      <w:r w:rsidR="008C77A3">
        <w:rPr>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r w:rsidR="008E3C6F">
        <w:rPr>
          <w:sz w:val="22"/>
          <w:szCs w:val="22"/>
        </w:rPr>
        <w:t xml:space="preserve">, </w:t>
      </w:r>
      <w:r w:rsidR="008E3C6F" w:rsidRPr="008E3C6F">
        <w:rPr>
          <w:sz w:val="22"/>
          <w:szCs w:val="22"/>
        </w:rPr>
        <w:t xml:space="preserve">е-mail: </w:t>
      </w:r>
      <w:hyperlink r:id="rId10" w:history="1">
        <w:r w:rsidR="008E3C6F" w:rsidRPr="008E3C6F">
          <w:rPr>
            <w:rStyle w:val="a7"/>
            <w:sz w:val="22"/>
            <w:szCs w:val="22"/>
          </w:rPr>
          <w:t>kumizo@yandex.ru</w:t>
        </w:r>
      </w:hyperlink>
      <w:r w:rsidR="008E3C6F">
        <w:rPr>
          <w:sz w:val="22"/>
          <w:szCs w:val="22"/>
        </w:rPr>
        <w:t>.</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816589">
        <w:rPr>
          <w:sz w:val="22"/>
          <w:szCs w:val="22"/>
        </w:rPr>
        <w:t>0</w:t>
      </w:r>
      <w:r w:rsidR="00817F6D">
        <w:rPr>
          <w:sz w:val="22"/>
          <w:szCs w:val="22"/>
        </w:rPr>
        <w:t>7</w:t>
      </w:r>
      <w:r w:rsidR="00816589">
        <w:rPr>
          <w:sz w:val="22"/>
          <w:szCs w:val="22"/>
        </w:rPr>
        <w:t xml:space="preserve"> апреля</w:t>
      </w:r>
      <w:r w:rsidR="00B50930">
        <w:rPr>
          <w:sz w:val="22"/>
          <w:szCs w:val="22"/>
        </w:rPr>
        <w:t xml:space="preserve"> 2020</w:t>
      </w:r>
      <w:r w:rsidR="008E35EB" w:rsidRPr="004D7197">
        <w:rPr>
          <w:sz w:val="22"/>
          <w:szCs w:val="22"/>
        </w:rPr>
        <w:t xml:space="preserve">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816589">
        <w:rPr>
          <w:sz w:val="22"/>
          <w:szCs w:val="22"/>
        </w:rPr>
        <w:t>0</w:t>
      </w:r>
      <w:r w:rsidR="00817F6D">
        <w:rPr>
          <w:sz w:val="22"/>
          <w:szCs w:val="22"/>
        </w:rPr>
        <w:t>8</w:t>
      </w:r>
      <w:r w:rsidR="00816589">
        <w:rPr>
          <w:sz w:val="22"/>
          <w:szCs w:val="22"/>
        </w:rPr>
        <w:t xml:space="preserve"> апреля</w:t>
      </w:r>
      <w:r w:rsidR="00B50930">
        <w:rPr>
          <w:sz w:val="22"/>
          <w:szCs w:val="22"/>
        </w:rPr>
        <w:t xml:space="preserve"> 2020</w:t>
      </w:r>
      <w:r w:rsidR="008E35EB" w:rsidRPr="008A2AD0">
        <w:rPr>
          <w:sz w:val="22"/>
          <w:szCs w:val="22"/>
        </w:rPr>
        <w:t xml:space="preserve">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Pr="00BD5353">
        <w:rPr>
          <w:sz w:val="22"/>
          <w:szCs w:val="22"/>
        </w:rPr>
        <w:t xml:space="preserve">местного времени по адресу: </w:t>
      </w:r>
      <w:r w:rsidR="003F0269" w:rsidRPr="00BD5353">
        <w:rPr>
          <w:sz w:val="22"/>
          <w:szCs w:val="22"/>
        </w:rPr>
        <w:t>Челябинская область, г. Сатка, ул.50 лет ВЛКСМ, д.6, 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FD41E3" w:rsidRDefault="00C64593" w:rsidP="00D01D67">
      <w:pPr>
        <w:pStyle w:val="12"/>
        <w:tabs>
          <w:tab w:val="left" w:pos="7349"/>
        </w:tabs>
        <w:spacing w:after="0"/>
        <w:rPr>
          <w:color w:val="000000"/>
          <w:sz w:val="18"/>
          <w:szCs w:val="18"/>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183FC9" w:rsidRPr="00BD5353">
        <w:rPr>
          <w:color w:val="000000"/>
          <w:sz w:val="22"/>
          <w:szCs w:val="22"/>
        </w:rPr>
        <w:t xml:space="preserve">для </w:t>
      </w:r>
      <w:r w:rsidR="009713F8" w:rsidRPr="00BD5353">
        <w:rPr>
          <w:color w:val="000000"/>
          <w:sz w:val="22"/>
          <w:szCs w:val="22"/>
        </w:rPr>
        <w:t>коммерческой деятельности</w:t>
      </w:r>
      <w:r w:rsidR="00FD41E3">
        <w:rPr>
          <w:color w:val="000000"/>
          <w:sz w:val="22"/>
          <w:szCs w:val="22"/>
        </w:rPr>
        <w:t>.</w:t>
      </w:r>
      <w:r w:rsidR="002D7B2C" w:rsidRPr="002D7B2C">
        <w:rPr>
          <w:rFonts w:ascii="Arial" w:hAnsi="Arial" w:cs="Arial"/>
          <w:color w:val="7F7F7F"/>
          <w:shd w:val="clear" w:color="auto" w:fill="FFFFFF"/>
        </w:rPr>
        <w:t xml:space="preserve"> </w:t>
      </w:r>
    </w:p>
    <w:p w:rsidR="00C64593" w:rsidRDefault="00C64593" w:rsidP="00D01D67">
      <w:pPr>
        <w:pStyle w:val="12"/>
        <w:tabs>
          <w:tab w:val="left" w:pos="7349"/>
        </w:tabs>
        <w:spacing w:after="0"/>
        <w:rPr>
          <w:color w:val="000000"/>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546B5C" w:rsidRPr="00546B5C">
        <w:rPr>
          <w:sz w:val="22"/>
          <w:szCs w:val="22"/>
        </w:rPr>
        <w:t xml:space="preserve">11(одиннадцать) месяцев </w:t>
      </w:r>
      <w:r w:rsidR="009F25F9" w:rsidRPr="0060326A">
        <w:rPr>
          <w:sz w:val="22"/>
          <w:szCs w:val="22"/>
        </w:rPr>
        <w:t xml:space="preserve">в отношении лота №1, </w:t>
      </w:r>
      <w:r w:rsidR="009F25F9">
        <w:rPr>
          <w:color w:val="000000"/>
          <w:sz w:val="22"/>
          <w:szCs w:val="22"/>
        </w:rPr>
        <w:t>11(одиннадцать) месяцев в отношении лота №2.</w:t>
      </w:r>
    </w:p>
    <w:p w:rsidR="007D1EF1" w:rsidRDefault="007D1EF1" w:rsidP="007D1EF1">
      <w:pPr>
        <w:pStyle w:val="12"/>
        <w:spacing w:after="0"/>
        <w:rPr>
          <w:color w:val="000000"/>
          <w:sz w:val="22"/>
          <w:szCs w:val="22"/>
        </w:rPr>
      </w:pPr>
      <w:r w:rsidRPr="007D1EF1">
        <w:rPr>
          <w:b/>
          <w:color w:val="000000"/>
          <w:sz w:val="22"/>
          <w:szCs w:val="22"/>
        </w:rPr>
        <w:t xml:space="preserve">14. Сведения о местоположении недвижимого имущества (адрес), описание и технические характеристики имущества, передаваемого в аренду: </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048"/>
        <w:gridCol w:w="1420"/>
        <w:gridCol w:w="971"/>
        <w:gridCol w:w="1388"/>
        <w:gridCol w:w="1251"/>
        <w:gridCol w:w="1110"/>
        <w:gridCol w:w="1523"/>
      </w:tblGrid>
      <w:tr w:rsidR="003B7577" w:rsidRPr="00C57E30" w:rsidTr="003B7577">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
                <w:bCs/>
                <w:color w:val="000000"/>
                <w:sz w:val="20"/>
                <w:szCs w:val="20"/>
              </w:rPr>
            </w:pPr>
            <w:r w:rsidRPr="00C57E30">
              <w:rPr>
                <w:b/>
                <w:bCs/>
                <w:color w:val="000000"/>
                <w:sz w:val="20"/>
                <w:szCs w:val="20"/>
              </w:rPr>
              <w:t>№</w:t>
            </w:r>
          </w:p>
          <w:p w:rsidR="003B7577" w:rsidRPr="00C57E30" w:rsidRDefault="003B7577" w:rsidP="003B7577">
            <w:pPr>
              <w:tabs>
                <w:tab w:val="left" w:pos="357"/>
              </w:tabs>
              <w:rPr>
                <w:b/>
                <w:bCs/>
                <w:color w:val="000000"/>
                <w:sz w:val="20"/>
                <w:szCs w:val="20"/>
              </w:rPr>
            </w:pPr>
            <w:r w:rsidRPr="00C57E30">
              <w:rPr>
                <w:b/>
                <w:bCs/>
                <w:color w:val="000000"/>
                <w:sz w:val="20"/>
                <w:szCs w:val="20"/>
              </w:rPr>
              <w:t>лота</w:t>
            </w:r>
          </w:p>
        </w:tc>
        <w:tc>
          <w:tcPr>
            <w:tcW w:w="204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Вид имущества</w:t>
            </w:r>
          </w:p>
        </w:tc>
        <w:tc>
          <w:tcPr>
            <w:tcW w:w="142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Начальная стоимость права аренды, без учета НДС, руб.</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Шаг аукциона 5 % от начальной стоимости, руб.</w:t>
            </w:r>
          </w:p>
        </w:tc>
        <w:tc>
          <w:tcPr>
            <w:tcW w:w="1110"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Задаток 10% от начальной стоимости, руб.</w:t>
            </w:r>
          </w:p>
        </w:tc>
        <w:tc>
          <w:tcPr>
            <w:tcW w:w="1523" w:type="dxa"/>
            <w:tcBorders>
              <w:top w:val="single" w:sz="4" w:space="0" w:color="auto"/>
              <w:left w:val="single" w:sz="4" w:space="0" w:color="auto"/>
              <w:bottom w:val="single" w:sz="4" w:space="0" w:color="auto"/>
              <w:right w:val="single" w:sz="4" w:space="0" w:color="auto"/>
            </w:tcBorders>
          </w:tcPr>
          <w:p w:rsidR="003B7577" w:rsidRDefault="003B7577" w:rsidP="003B7577">
            <w:pPr>
              <w:jc w:val="center"/>
              <w:rPr>
                <w:b/>
                <w:bCs/>
                <w:color w:val="000000"/>
                <w:sz w:val="20"/>
                <w:szCs w:val="20"/>
              </w:rPr>
            </w:pPr>
            <w:r w:rsidRPr="00C57E30">
              <w:rPr>
                <w:b/>
                <w:bCs/>
                <w:color w:val="000000"/>
                <w:sz w:val="20"/>
                <w:szCs w:val="20"/>
              </w:rPr>
              <w:t>Размер ежем</w:t>
            </w:r>
            <w:r w:rsidR="00B71019">
              <w:rPr>
                <w:b/>
                <w:bCs/>
                <w:color w:val="000000"/>
                <w:sz w:val="20"/>
                <w:szCs w:val="20"/>
              </w:rPr>
              <w:t xml:space="preserve">есячного платежа за аренду, </w:t>
            </w:r>
          </w:p>
          <w:p w:rsidR="00B71019" w:rsidRPr="00C57E30" w:rsidRDefault="00B71019" w:rsidP="003B7577">
            <w:pPr>
              <w:jc w:val="center"/>
              <w:rPr>
                <w:b/>
                <w:bCs/>
                <w:color w:val="000000"/>
                <w:sz w:val="20"/>
                <w:szCs w:val="20"/>
              </w:rPr>
            </w:pPr>
            <w:r w:rsidRPr="00B71019">
              <w:rPr>
                <w:b/>
                <w:bCs/>
                <w:color w:val="000000"/>
                <w:sz w:val="20"/>
                <w:szCs w:val="20"/>
              </w:rPr>
              <w:t>без учета НДС, руб.</w:t>
            </w:r>
          </w:p>
        </w:tc>
      </w:tr>
      <w:tr w:rsidR="003B7577" w:rsidRPr="00C57E30" w:rsidTr="006254EB">
        <w:trPr>
          <w:trHeight w:val="416"/>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Cs/>
                <w:color w:val="000000"/>
                <w:sz w:val="20"/>
                <w:szCs w:val="20"/>
              </w:rPr>
            </w:pPr>
            <w:r w:rsidRPr="00C57E30">
              <w:rPr>
                <w:bCs/>
                <w:color w:val="000000"/>
                <w:sz w:val="20"/>
                <w:szCs w:val="20"/>
              </w:rPr>
              <w:t>Лот №1</w:t>
            </w:r>
          </w:p>
        </w:tc>
        <w:tc>
          <w:tcPr>
            <w:tcW w:w="2048" w:type="dxa"/>
            <w:tcBorders>
              <w:top w:val="single" w:sz="4" w:space="0" w:color="auto"/>
              <w:left w:val="single" w:sz="4" w:space="0" w:color="auto"/>
              <w:bottom w:val="single" w:sz="4" w:space="0" w:color="auto"/>
              <w:right w:val="single" w:sz="4" w:space="0" w:color="auto"/>
            </w:tcBorders>
          </w:tcPr>
          <w:p w:rsidR="003B7577" w:rsidRDefault="0008758F" w:rsidP="007D1EF1">
            <w:pPr>
              <w:jc w:val="center"/>
              <w:rPr>
                <w:bCs/>
                <w:color w:val="000000"/>
                <w:sz w:val="20"/>
                <w:szCs w:val="20"/>
              </w:rPr>
            </w:pPr>
            <w:r>
              <w:rPr>
                <w:bCs/>
                <w:color w:val="000000"/>
                <w:sz w:val="20"/>
                <w:szCs w:val="20"/>
              </w:rPr>
              <w:t>Н</w:t>
            </w:r>
            <w:r w:rsidR="00D941D4" w:rsidRPr="00D941D4">
              <w:rPr>
                <w:bCs/>
                <w:color w:val="000000"/>
                <w:sz w:val="20"/>
                <w:szCs w:val="20"/>
              </w:rPr>
              <w:t xml:space="preserve">ежилое помещение, площадью 22 кв. м., являющееся частью нежилого помещения    № 11, общей площадью 364,6 кв. м., расположенное по адресу: Челябинская область, Саткинский район, р.п. Межевой, </w:t>
            </w:r>
            <w:r w:rsidR="00D941D4" w:rsidRPr="00D941D4">
              <w:rPr>
                <w:bCs/>
                <w:color w:val="000000"/>
                <w:sz w:val="20"/>
                <w:szCs w:val="20"/>
              </w:rPr>
              <w:lastRenderedPageBreak/>
              <w:t>ул. Карла Маркса, д. 1а, первый этаж</w:t>
            </w:r>
            <w:r w:rsidR="003F6B46">
              <w:rPr>
                <w:bCs/>
                <w:color w:val="000000"/>
                <w:sz w:val="20"/>
                <w:szCs w:val="20"/>
              </w:rPr>
              <w:t>.</w:t>
            </w:r>
          </w:p>
          <w:p w:rsidR="00336507" w:rsidRPr="00C57E30" w:rsidRDefault="00336507" w:rsidP="00336507">
            <w:pPr>
              <w:jc w:val="both"/>
              <w:rPr>
                <w:bCs/>
                <w:color w:val="000000"/>
                <w:sz w:val="20"/>
                <w:szCs w:val="20"/>
              </w:rPr>
            </w:pPr>
            <w:r>
              <w:rPr>
                <w:bCs/>
                <w:color w:val="000000"/>
                <w:sz w:val="20"/>
                <w:szCs w:val="20"/>
              </w:rPr>
              <w:t>Внутренная отделка простая</w:t>
            </w:r>
            <w:r w:rsidR="00561A7D">
              <w:rPr>
                <w:bCs/>
                <w:color w:val="000000"/>
                <w:sz w:val="20"/>
                <w:szCs w:val="20"/>
              </w:rPr>
              <w:t>, состояние удовлетворительное</w:t>
            </w:r>
            <w:r w:rsidR="004E1721">
              <w:rPr>
                <w:bCs/>
                <w:color w:val="000000"/>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3B7577" w:rsidRDefault="003B7577" w:rsidP="002D7B2C">
            <w:pPr>
              <w:jc w:val="center"/>
              <w:rPr>
                <w:bCs/>
                <w:color w:val="000000"/>
                <w:sz w:val="20"/>
                <w:szCs w:val="20"/>
              </w:rPr>
            </w:pPr>
            <w:r w:rsidRPr="00C57E30">
              <w:rPr>
                <w:bCs/>
                <w:color w:val="000000"/>
                <w:sz w:val="20"/>
                <w:szCs w:val="20"/>
              </w:rPr>
              <w:lastRenderedPageBreak/>
              <w:t>для коммерческой деятельности</w:t>
            </w:r>
          </w:p>
          <w:p w:rsidR="002D7B2C" w:rsidRPr="00C57E30" w:rsidRDefault="00FD41E3" w:rsidP="00416F05">
            <w:pPr>
              <w:jc w:val="both"/>
              <w:rPr>
                <w:bCs/>
                <w:color w:val="000000"/>
                <w:sz w:val="20"/>
                <w:szCs w:val="20"/>
              </w:rPr>
            </w:pPr>
            <w:r>
              <w:rPr>
                <w:rFonts w:ascii="Arial" w:hAnsi="Arial" w:cs="Arial"/>
                <w:color w:val="7F7F7F"/>
                <w:shd w:val="clear" w:color="auto" w:fill="FFFFFF"/>
              </w:rPr>
              <w:t>(</w:t>
            </w:r>
            <w:r w:rsidRPr="00FD41E3">
              <w:rPr>
                <w:color w:val="000000"/>
                <w:sz w:val="18"/>
                <w:szCs w:val="18"/>
              </w:rPr>
              <w:t xml:space="preserve">виды деятельности, не запрещенные действующим законодательством, осуществление которых </w:t>
            </w:r>
            <w:r w:rsidRPr="00FD41E3">
              <w:rPr>
                <w:color w:val="000000"/>
                <w:sz w:val="18"/>
                <w:szCs w:val="18"/>
              </w:rPr>
              <w:lastRenderedPageBreak/>
              <w:t>допускается в многоквартирных домах).</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D26497" w:rsidP="003B7577">
            <w:pPr>
              <w:jc w:val="center"/>
              <w:rPr>
                <w:bCs/>
                <w:color w:val="000000"/>
                <w:sz w:val="20"/>
                <w:szCs w:val="20"/>
              </w:rPr>
            </w:pPr>
            <w:r w:rsidRPr="00D26497">
              <w:rPr>
                <w:bCs/>
                <w:color w:val="000000"/>
                <w:sz w:val="20"/>
                <w:szCs w:val="20"/>
              </w:rPr>
              <w:lastRenderedPageBreak/>
              <w:t>11 месяцев</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D941D4" w:rsidP="003B7577">
            <w:pPr>
              <w:jc w:val="center"/>
              <w:rPr>
                <w:bCs/>
                <w:color w:val="000000"/>
                <w:sz w:val="20"/>
                <w:szCs w:val="20"/>
              </w:rPr>
            </w:pPr>
            <w:r>
              <w:rPr>
                <w:bCs/>
                <w:color w:val="000000"/>
                <w:sz w:val="20"/>
                <w:szCs w:val="20"/>
              </w:rPr>
              <w:t>1 185</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D941D4" w:rsidP="003B7577">
            <w:pPr>
              <w:jc w:val="center"/>
              <w:rPr>
                <w:bCs/>
                <w:color w:val="000000"/>
                <w:sz w:val="20"/>
                <w:szCs w:val="20"/>
              </w:rPr>
            </w:pPr>
            <w:r>
              <w:rPr>
                <w:bCs/>
                <w:color w:val="000000"/>
                <w:sz w:val="20"/>
                <w:szCs w:val="20"/>
              </w:rPr>
              <w:t>59,25</w:t>
            </w:r>
          </w:p>
        </w:tc>
        <w:tc>
          <w:tcPr>
            <w:tcW w:w="1110" w:type="dxa"/>
            <w:tcBorders>
              <w:top w:val="single" w:sz="4" w:space="0" w:color="auto"/>
              <w:left w:val="single" w:sz="4" w:space="0" w:color="auto"/>
              <w:bottom w:val="single" w:sz="4" w:space="0" w:color="auto"/>
              <w:right w:val="single" w:sz="4" w:space="0" w:color="auto"/>
            </w:tcBorders>
          </w:tcPr>
          <w:p w:rsidR="003B7577" w:rsidRPr="00C57E30" w:rsidRDefault="00D941D4" w:rsidP="003B7577">
            <w:pPr>
              <w:jc w:val="center"/>
              <w:rPr>
                <w:bCs/>
                <w:color w:val="000000"/>
                <w:sz w:val="20"/>
                <w:szCs w:val="20"/>
              </w:rPr>
            </w:pPr>
            <w:r>
              <w:rPr>
                <w:bCs/>
                <w:color w:val="000000"/>
                <w:sz w:val="20"/>
                <w:szCs w:val="20"/>
              </w:rPr>
              <w:t>118,50</w:t>
            </w:r>
          </w:p>
        </w:tc>
        <w:tc>
          <w:tcPr>
            <w:tcW w:w="1523" w:type="dxa"/>
            <w:tcBorders>
              <w:top w:val="single" w:sz="4" w:space="0" w:color="auto"/>
              <w:left w:val="single" w:sz="4" w:space="0" w:color="auto"/>
              <w:bottom w:val="single" w:sz="4" w:space="0" w:color="auto"/>
              <w:right w:val="single" w:sz="4" w:space="0" w:color="auto"/>
            </w:tcBorders>
          </w:tcPr>
          <w:p w:rsidR="003B7577" w:rsidRPr="00C57E30" w:rsidRDefault="00D941D4" w:rsidP="003B7577">
            <w:pPr>
              <w:jc w:val="center"/>
              <w:rPr>
                <w:bCs/>
                <w:color w:val="000000"/>
                <w:sz w:val="20"/>
                <w:szCs w:val="20"/>
              </w:rPr>
            </w:pPr>
            <w:r>
              <w:rPr>
                <w:bCs/>
                <w:color w:val="000000"/>
                <w:sz w:val="20"/>
                <w:szCs w:val="20"/>
              </w:rPr>
              <w:t>1 408</w:t>
            </w:r>
          </w:p>
        </w:tc>
      </w:tr>
      <w:tr w:rsidR="00F730CC" w:rsidRPr="00C57E30" w:rsidTr="003B7577">
        <w:trPr>
          <w:trHeight w:val="1588"/>
        </w:trPr>
        <w:tc>
          <w:tcPr>
            <w:tcW w:w="694" w:type="dxa"/>
            <w:tcBorders>
              <w:top w:val="single" w:sz="4" w:space="0" w:color="auto"/>
              <w:left w:val="single" w:sz="4" w:space="0" w:color="auto"/>
              <w:bottom w:val="single" w:sz="4" w:space="0" w:color="auto"/>
              <w:right w:val="single" w:sz="4" w:space="0" w:color="auto"/>
            </w:tcBorders>
          </w:tcPr>
          <w:p w:rsidR="00F730CC" w:rsidRPr="00C57E30" w:rsidRDefault="00F730CC" w:rsidP="003B7577">
            <w:pPr>
              <w:tabs>
                <w:tab w:val="left" w:pos="357"/>
              </w:tabs>
              <w:rPr>
                <w:bCs/>
                <w:color w:val="000000"/>
                <w:sz w:val="20"/>
                <w:szCs w:val="20"/>
              </w:rPr>
            </w:pPr>
            <w:r>
              <w:rPr>
                <w:bCs/>
                <w:color w:val="000000"/>
                <w:sz w:val="20"/>
                <w:szCs w:val="20"/>
              </w:rPr>
              <w:lastRenderedPageBreak/>
              <w:t>Лот №2</w:t>
            </w:r>
          </w:p>
        </w:tc>
        <w:tc>
          <w:tcPr>
            <w:tcW w:w="2048" w:type="dxa"/>
            <w:tcBorders>
              <w:top w:val="single" w:sz="4" w:space="0" w:color="auto"/>
              <w:left w:val="single" w:sz="4" w:space="0" w:color="auto"/>
              <w:bottom w:val="single" w:sz="4" w:space="0" w:color="auto"/>
              <w:right w:val="single" w:sz="4" w:space="0" w:color="auto"/>
            </w:tcBorders>
          </w:tcPr>
          <w:p w:rsidR="00F730CC" w:rsidRPr="00F730CC" w:rsidRDefault="000F1D68" w:rsidP="00376CFD">
            <w:pPr>
              <w:jc w:val="both"/>
              <w:rPr>
                <w:bCs/>
                <w:color w:val="000000"/>
                <w:sz w:val="20"/>
                <w:szCs w:val="20"/>
              </w:rPr>
            </w:pPr>
            <w:r>
              <w:rPr>
                <w:bCs/>
                <w:color w:val="000000"/>
                <w:sz w:val="20"/>
                <w:szCs w:val="20"/>
              </w:rPr>
              <w:t>О</w:t>
            </w:r>
            <w:r w:rsidRPr="000F1D68">
              <w:rPr>
                <w:bCs/>
                <w:color w:val="000000"/>
                <w:sz w:val="20"/>
                <w:szCs w:val="20"/>
              </w:rPr>
              <w:t xml:space="preserve">бъект нежилого фонда, </w:t>
            </w:r>
            <w:r>
              <w:rPr>
                <w:bCs/>
                <w:color w:val="000000"/>
                <w:sz w:val="20"/>
                <w:szCs w:val="20"/>
              </w:rPr>
              <w:t xml:space="preserve">закрепленный на </w:t>
            </w:r>
            <w:r w:rsidRPr="000F1D68">
              <w:rPr>
                <w:bCs/>
                <w:color w:val="000000"/>
                <w:sz w:val="20"/>
                <w:szCs w:val="20"/>
              </w:rPr>
              <w:t>праве оперативного управления</w:t>
            </w:r>
            <w:r w:rsidR="0008758F">
              <w:rPr>
                <w:bCs/>
                <w:color w:val="000000"/>
                <w:sz w:val="20"/>
                <w:szCs w:val="20"/>
              </w:rPr>
              <w:t xml:space="preserve"> за </w:t>
            </w:r>
            <w:r w:rsidR="0008758F" w:rsidRPr="00F730CC">
              <w:rPr>
                <w:bCs/>
                <w:color w:val="000000"/>
                <w:sz w:val="20"/>
                <w:szCs w:val="20"/>
              </w:rPr>
              <w:t xml:space="preserve"> МКОУ «СШИ р.п.Межевой»</w:t>
            </w:r>
            <w:r w:rsidR="0008758F">
              <w:rPr>
                <w:bCs/>
                <w:color w:val="000000"/>
                <w:sz w:val="20"/>
                <w:szCs w:val="20"/>
              </w:rPr>
              <w:t xml:space="preserve"> </w:t>
            </w:r>
            <w:r>
              <w:rPr>
                <w:bCs/>
                <w:color w:val="000000"/>
                <w:sz w:val="20"/>
                <w:szCs w:val="20"/>
              </w:rPr>
              <w:t xml:space="preserve"> - </w:t>
            </w:r>
            <w:r w:rsidR="00F730CC" w:rsidRPr="00F730CC">
              <w:rPr>
                <w:bCs/>
                <w:color w:val="000000"/>
                <w:sz w:val="20"/>
                <w:szCs w:val="20"/>
              </w:rPr>
              <w:t>нежилое помещение,  площадью 116 кв. м. (на поэтажном плане №42,43,44,45,46,54,55,56) на 1 этаже нежилого здания МКОУ «СШИ р.п.Межевой», расположенное по адресу: Челябинская область, Саткинский район,  р.п.Межевой, ул.Карла Маркса, д. 5в.</w:t>
            </w:r>
          </w:p>
          <w:p w:rsidR="00F730CC" w:rsidRPr="00D941D4" w:rsidRDefault="00336507" w:rsidP="00376CFD">
            <w:pPr>
              <w:jc w:val="both"/>
              <w:rPr>
                <w:bCs/>
                <w:color w:val="000000"/>
                <w:sz w:val="20"/>
                <w:szCs w:val="20"/>
              </w:rPr>
            </w:pPr>
            <w:r w:rsidRPr="00336507">
              <w:rPr>
                <w:bCs/>
                <w:color w:val="000000"/>
                <w:sz w:val="20"/>
                <w:szCs w:val="20"/>
              </w:rPr>
              <w:t>Внутренная отделка простая</w:t>
            </w:r>
            <w:r>
              <w:rPr>
                <w:bCs/>
                <w:color w:val="000000"/>
                <w:sz w:val="20"/>
                <w:szCs w:val="20"/>
              </w:rPr>
              <w:t xml:space="preserve">, </w:t>
            </w:r>
            <w:r w:rsidR="00376CFD">
              <w:rPr>
                <w:bCs/>
                <w:color w:val="000000"/>
                <w:sz w:val="20"/>
                <w:szCs w:val="20"/>
              </w:rPr>
              <w:t>соответствующая классу Стандарт,</w:t>
            </w:r>
            <w:r w:rsidR="00561A7D" w:rsidRPr="00561A7D">
              <w:rPr>
                <w:bCs/>
                <w:color w:val="000000"/>
                <w:sz w:val="20"/>
                <w:szCs w:val="20"/>
              </w:rPr>
              <w:t xml:space="preserve"> </w:t>
            </w:r>
            <w:r w:rsidR="00376CFD">
              <w:rPr>
                <w:bCs/>
                <w:color w:val="000000"/>
                <w:sz w:val="20"/>
                <w:szCs w:val="20"/>
              </w:rPr>
              <w:t>с</w:t>
            </w:r>
            <w:r w:rsidR="00561A7D" w:rsidRPr="00561A7D">
              <w:rPr>
                <w:bCs/>
                <w:color w:val="000000"/>
                <w:sz w:val="20"/>
                <w:szCs w:val="20"/>
              </w:rPr>
              <w:t>остояние удовлетворительное</w:t>
            </w:r>
            <w:r w:rsidR="004E1721">
              <w:rPr>
                <w:bCs/>
                <w:color w:val="000000"/>
                <w:sz w:val="20"/>
                <w:szCs w:val="20"/>
              </w:rPr>
              <w:t>.</w:t>
            </w:r>
          </w:p>
        </w:tc>
        <w:tc>
          <w:tcPr>
            <w:tcW w:w="1420" w:type="dxa"/>
            <w:tcBorders>
              <w:top w:val="single" w:sz="4" w:space="0" w:color="auto"/>
              <w:left w:val="single" w:sz="4" w:space="0" w:color="auto"/>
              <w:bottom w:val="single" w:sz="4" w:space="0" w:color="auto"/>
              <w:right w:val="single" w:sz="4" w:space="0" w:color="auto"/>
            </w:tcBorders>
          </w:tcPr>
          <w:p w:rsidR="00F730CC" w:rsidRDefault="00F730CC" w:rsidP="003B7577">
            <w:pPr>
              <w:jc w:val="center"/>
              <w:rPr>
                <w:bCs/>
                <w:color w:val="000000"/>
                <w:sz w:val="20"/>
                <w:szCs w:val="20"/>
              </w:rPr>
            </w:pPr>
            <w:r w:rsidRPr="00F730CC">
              <w:rPr>
                <w:bCs/>
                <w:color w:val="000000"/>
                <w:sz w:val="20"/>
                <w:szCs w:val="20"/>
              </w:rPr>
              <w:t>для коммерческой деятельности</w:t>
            </w:r>
          </w:p>
          <w:p w:rsidR="003552F5" w:rsidRPr="003552F5" w:rsidRDefault="003552F5" w:rsidP="00416F05">
            <w:pPr>
              <w:jc w:val="both"/>
              <w:rPr>
                <w:bCs/>
                <w:color w:val="000000"/>
                <w:sz w:val="18"/>
                <w:szCs w:val="18"/>
              </w:rPr>
            </w:pPr>
            <w:r>
              <w:rPr>
                <w:bCs/>
                <w:color w:val="000000"/>
                <w:sz w:val="18"/>
                <w:szCs w:val="18"/>
              </w:rPr>
              <w:t>(</w:t>
            </w:r>
            <w:r w:rsidRPr="003552F5">
              <w:rPr>
                <w:bCs/>
                <w:color w:val="000000"/>
                <w:sz w:val="18"/>
                <w:szCs w:val="18"/>
              </w:rPr>
              <w:t>виды деятельности, не запрещенные действующим законодательством</w:t>
            </w:r>
            <w:r>
              <w:rPr>
                <w:bCs/>
                <w:color w:val="000000"/>
                <w:sz w:val="18"/>
                <w:szCs w:val="18"/>
              </w:rPr>
              <w:t>)</w:t>
            </w:r>
          </w:p>
        </w:tc>
        <w:tc>
          <w:tcPr>
            <w:tcW w:w="971" w:type="dxa"/>
            <w:tcBorders>
              <w:top w:val="single" w:sz="4" w:space="0" w:color="auto"/>
              <w:left w:val="single" w:sz="4" w:space="0" w:color="auto"/>
              <w:bottom w:val="single" w:sz="4" w:space="0" w:color="auto"/>
              <w:right w:val="single" w:sz="4" w:space="0" w:color="auto"/>
            </w:tcBorders>
          </w:tcPr>
          <w:p w:rsidR="00F730CC" w:rsidRPr="00C57E30" w:rsidRDefault="00F730CC" w:rsidP="003B7577">
            <w:pPr>
              <w:jc w:val="center"/>
              <w:rPr>
                <w:bCs/>
                <w:color w:val="000000"/>
                <w:sz w:val="20"/>
                <w:szCs w:val="20"/>
              </w:rPr>
            </w:pPr>
            <w:r>
              <w:rPr>
                <w:bCs/>
                <w:color w:val="000000"/>
                <w:sz w:val="20"/>
                <w:szCs w:val="20"/>
              </w:rPr>
              <w:t>11 месяцев</w:t>
            </w:r>
          </w:p>
        </w:tc>
        <w:tc>
          <w:tcPr>
            <w:tcW w:w="1388" w:type="dxa"/>
            <w:tcBorders>
              <w:top w:val="single" w:sz="4" w:space="0" w:color="auto"/>
              <w:left w:val="single" w:sz="4" w:space="0" w:color="auto"/>
              <w:bottom w:val="single" w:sz="4" w:space="0" w:color="auto"/>
              <w:right w:val="single" w:sz="4" w:space="0" w:color="auto"/>
            </w:tcBorders>
          </w:tcPr>
          <w:p w:rsidR="00F730CC" w:rsidRDefault="00F730CC" w:rsidP="003B7577">
            <w:pPr>
              <w:jc w:val="center"/>
              <w:rPr>
                <w:bCs/>
                <w:color w:val="000000"/>
                <w:sz w:val="20"/>
                <w:szCs w:val="20"/>
              </w:rPr>
            </w:pPr>
            <w:r>
              <w:rPr>
                <w:bCs/>
                <w:color w:val="000000"/>
                <w:sz w:val="20"/>
                <w:szCs w:val="20"/>
              </w:rPr>
              <w:t>11 716</w:t>
            </w:r>
          </w:p>
        </w:tc>
        <w:tc>
          <w:tcPr>
            <w:tcW w:w="1251" w:type="dxa"/>
            <w:tcBorders>
              <w:top w:val="single" w:sz="4" w:space="0" w:color="auto"/>
              <w:left w:val="single" w:sz="4" w:space="0" w:color="auto"/>
              <w:bottom w:val="single" w:sz="4" w:space="0" w:color="auto"/>
              <w:right w:val="single" w:sz="4" w:space="0" w:color="auto"/>
            </w:tcBorders>
          </w:tcPr>
          <w:p w:rsidR="00F730CC" w:rsidRDefault="00F730CC" w:rsidP="003B7577">
            <w:pPr>
              <w:jc w:val="center"/>
              <w:rPr>
                <w:bCs/>
                <w:color w:val="000000"/>
                <w:sz w:val="20"/>
                <w:szCs w:val="20"/>
              </w:rPr>
            </w:pPr>
            <w:r>
              <w:rPr>
                <w:bCs/>
                <w:color w:val="000000"/>
                <w:sz w:val="20"/>
                <w:szCs w:val="20"/>
              </w:rPr>
              <w:t>585,80</w:t>
            </w:r>
          </w:p>
        </w:tc>
        <w:tc>
          <w:tcPr>
            <w:tcW w:w="1110" w:type="dxa"/>
            <w:tcBorders>
              <w:top w:val="single" w:sz="4" w:space="0" w:color="auto"/>
              <w:left w:val="single" w:sz="4" w:space="0" w:color="auto"/>
              <w:bottom w:val="single" w:sz="4" w:space="0" w:color="auto"/>
              <w:right w:val="single" w:sz="4" w:space="0" w:color="auto"/>
            </w:tcBorders>
          </w:tcPr>
          <w:p w:rsidR="00F730CC" w:rsidRDefault="00F730CC" w:rsidP="003B7577">
            <w:pPr>
              <w:jc w:val="center"/>
              <w:rPr>
                <w:bCs/>
                <w:color w:val="000000"/>
                <w:sz w:val="20"/>
                <w:szCs w:val="20"/>
              </w:rPr>
            </w:pPr>
            <w:r>
              <w:rPr>
                <w:bCs/>
                <w:color w:val="000000"/>
                <w:sz w:val="20"/>
                <w:szCs w:val="20"/>
              </w:rPr>
              <w:t>1 171,60</w:t>
            </w:r>
          </w:p>
        </w:tc>
        <w:tc>
          <w:tcPr>
            <w:tcW w:w="1523" w:type="dxa"/>
            <w:tcBorders>
              <w:top w:val="single" w:sz="4" w:space="0" w:color="auto"/>
              <w:left w:val="single" w:sz="4" w:space="0" w:color="auto"/>
              <w:bottom w:val="single" w:sz="4" w:space="0" w:color="auto"/>
              <w:right w:val="single" w:sz="4" w:space="0" w:color="auto"/>
            </w:tcBorders>
          </w:tcPr>
          <w:p w:rsidR="00F730CC" w:rsidRDefault="00F730CC" w:rsidP="003B7577">
            <w:pPr>
              <w:jc w:val="center"/>
              <w:rPr>
                <w:bCs/>
                <w:color w:val="000000"/>
                <w:sz w:val="20"/>
                <w:szCs w:val="20"/>
              </w:rPr>
            </w:pPr>
            <w:r>
              <w:rPr>
                <w:bCs/>
                <w:color w:val="000000"/>
                <w:sz w:val="20"/>
                <w:szCs w:val="20"/>
              </w:rPr>
              <w:t>11 716</w:t>
            </w:r>
          </w:p>
        </w:tc>
      </w:tr>
    </w:tbl>
    <w:p w:rsidR="00BD5353" w:rsidRPr="00BD5353" w:rsidRDefault="00BD5353"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BD5353">
        <w:rPr>
          <w:b/>
          <w:sz w:val="22"/>
          <w:szCs w:val="22"/>
        </w:rPr>
        <w:t>5</w:t>
      </w:r>
      <w:r w:rsidRPr="00BD5353">
        <w:rPr>
          <w:b/>
          <w:sz w:val="22"/>
          <w:szCs w:val="22"/>
        </w:rPr>
        <w:t>. Требование о внесении задатка:</w:t>
      </w:r>
      <w:r w:rsidRPr="00BD5353">
        <w:rPr>
          <w:sz w:val="22"/>
          <w:szCs w:val="22"/>
        </w:rPr>
        <w:t xml:space="preserve"> для участия в аукционе заявитель обязан </w:t>
      </w:r>
      <w:r w:rsidR="007B4E1D" w:rsidRPr="00BD5353">
        <w:rPr>
          <w:b/>
          <w:sz w:val="22"/>
          <w:szCs w:val="22"/>
        </w:rPr>
        <w:t xml:space="preserve">в срок </w:t>
      </w:r>
      <w:r w:rsidR="006A6A7F" w:rsidRPr="00BD5353">
        <w:rPr>
          <w:b/>
          <w:sz w:val="22"/>
          <w:szCs w:val="22"/>
        </w:rPr>
        <w:t>не позднее</w:t>
      </w:r>
      <w:r w:rsidR="004A3F7E">
        <w:rPr>
          <w:b/>
          <w:sz w:val="22"/>
          <w:szCs w:val="22"/>
        </w:rPr>
        <w:t xml:space="preserve">      </w:t>
      </w:r>
      <w:r w:rsidR="00940A16" w:rsidRPr="00BD5353">
        <w:rPr>
          <w:b/>
          <w:sz w:val="22"/>
          <w:szCs w:val="22"/>
        </w:rPr>
        <w:t xml:space="preserve"> </w:t>
      </w:r>
      <w:r w:rsidR="00732021">
        <w:rPr>
          <w:b/>
          <w:sz w:val="22"/>
          <w:szCs w:val="22"/>
        </w:rPr>
        <w:t xml:space="preserve">до 12.00 час. </w:t>
      </w:r>
      <w:bookmarkStart w:id="0" w:name="_GoBack"/>
      <w:bookmarkEnd w:id="0"/>
      <w:r w:rsidR="0060326A">
        <w:rPr>
          <w:b/>
          <w:sz w:val="22"/>
          <w:szCs w:val="22"/>
        </w:rPr>
        <w:t>0</w:t>
      </w:r>
      <w:r w:rsidR="00732021">
        <w:rPr>
          <w:b/>
          <w:sz w:val="22"/>
          <w:szCs w:val="22"/>
        </w:rPr>
        <w:t>7</w:t>
      </w:r>
      <w:r w:rsidR="0060326A">
        <w:rPr>
          <w:b/>
          <w:sz w:val="22"/>
          <w:szCs w:val="22"/>
        </w:rPr>
        <w:t xml:space="preserve"> апреля</w:t>
      </w:r>
      <w:r w:rsidR="003F6B46">
        <w:rPr>
          <w:b/>
          <w:sz w:val="22"/>
          <w:szCs w:val="22"/>
        </w:rPr>
        <w:t xml:space="preserve"> 2020</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9713F8" w:rsidRPr="00BD5353" w:rsidRDefault="009713F8" w:rsidP="009713F8">
      <w:pPr>
        <w:jc w:val="both"/>
        <w:rPr>
          <w:sz w:val="22"/>
          <w:szCs w:val="22"/>
        </w:rPr>
      </w:pPr>
      <w:r w:rsidRPr="00BD5353">
        <w:rPr>
          <w:sz w:val="22"/>
          <w:szCs w:val="22"/>
        </w:rPr>
        <w:t xml:space="preserve">Задаток  перечисляется на р/сч 40302810065773200027 УФК по Челябинской области (Управление земельными и имущественными отношениями, л.сч.05693019230), ИНН 7417000366, КПП 745701001 в Отделение Челябинск г.Челябинск, БИК 047501001, КБК не предусмотрен, ОКТМО 75 649 101. Назначение платежа: «Задаток </w:t>
      </w:r>
      <w:r w:rsidR="002D3C93">
        <w:rPr>
          <w:sz w:val="22"/>
          <w:szCs w:val="22"/>
        </w:rPr>
        <w:t>для</w:t>
      </w:r>
      <w:r w:rsidRPr="00BD5353">
        <w:rPr>
          <w:sz w:val="22"/>
          <w:szCs w:val="22"/>
        </w:rPr>
        <w:t xml:space="preserve"> участи</w:t>
      </w:r>
      <w:r w:rsidR="00166D42">
        <w:rPr>
          <w:sz w:val="22"/>
          <w:szCs w:val="22"/>
        </w:rPr>
        <w:t>я</w:t>
      </w:r>
      <w:r w:rsidRPr="00BD5353">
        <w:rPr>
          <w:sz w:val="22"/>
          <w:szCs w:val="22"/>
        </w:rPr>
        <w:t xml:space="preserve"> в аукционе  назначенный на </w:t>
      </w:r>
      <w:r w:rsidR="00266AD8">
        <w:rPr>
          <w:sz w:val="22"/>
          <w:szCs w:val="22"/>
        </w:rPr>
        <w:t>0</w:t>
      </w:r>
      <w:r w:rsidR="008E3BCE">
        <w:rPr>
          <w:sz w:val="22"/>
          <w:szCs w:val="22"/>
        </w:rPr>
        <w:t>8</w:t>
      </w:r>
      <w:r w:rsidR="00266AD8">
        <w:rPr>
          <w:sz w:val="22"/>
          <w:szCs w:val="22"/>
        </w:rPr>
        <w:t>.04</w:t>
      </w:r>
      <w:r w:rsidR="003F6B46">
        <w:rPr>
          <w:sz w:val="22"/>
          <w:szCs w:val="22"/>
        </w:rPr>
        <w:t>.2020г</w:t>
      </w:r>
      <w:r w:rsidRPr="00382E57">
        <w:rPr>
          <w:sz w:val="22"/>
          <w:szCs w:val="22"/>
        </w:rPr>
        <w:t xml:space="preserve">. </w:t>
      </w:r>
      <w:r w:rsidRPr="00BD5353">
        <w:rPr>
          <w:sz w:val="22"/>
          <w:szCs w:val="22"/>
        </w:rPr>
        <w:t>по продаже права на заключение договора аренды</w:t>
      </w:r>
      <w:r w:rsidR="000F3DEE">
        <w:rPr>
          <w:sz w:val="22"/>
          <w:szCs w:val="22"/>
        </w:rPr>
        <w:t>"</w:t>
      </w:r>
      <w:r w:rsidR="004A3F7E">
        <w:rPr>
          <w:sz w:val="22"/>
          <w:szCs w:val="22"/>
        </w:rPr>
        <w:t>.</w:t>
      </w:r>
      <w:r w:rsidRPr="00BD5353">
        <w:rPr>
          <w:sz w:val="22"/>
          <w:szCs w:val="22"/>
        </w:rPr>
        <w:t xml:space="preserve"> </w:t>
      </w:r>
    </w:p>
    <w:p w:rsidR="0094423A" w:rsidRPr="00882326" w:rsidRDefault="0094423A" w:rsidP="009713F8">
      <w:pPr>
        <w:jc w:val="both"/>
        <w:rPr>
          <w:sz w:val="22"/>
          <w:szCs w:val="22"/>
        </w:rPr>
      </w:pPr>
      <w:r w:rsidRPr="00882326">
        <w:rPr>
          <w:b/>
          <w:sz w:val="22"/>
          <w:szCs w:val="22"/>
        </w:rPr>
        <w:t>1</w:t>
      </w:r>
      <w:r w:rsidR="004E61B3" w:rsidRPr="00882326">
        <w:rPr>
          <w:b/>
          <w:sz w:val="22"/>
          <w:szCs w:val="22"/>
        </w:rPr>
        <w:t>6</w:t>
      </w:r>
      <w:r w:rsidRPr="00882326">
        <w:rPr>
          <w:b/>
          <w:sz w:val="22"/>
          <w:szCs w:val="22"/>
        </w:rPr>
        <w:t>.</w:t>
      </w:r>
      <w:r w:rsidRPr="00882326">
        <w:rPr>
          <w:sz w:val="22"/>
          <w:szCs w:val="22"/>
        </w:rPr>
        <w:t xml:space="preserve"> </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r w:rsidR="00B435D8" w:rsidRPr="00882326">
        <w:rPr>
          <w:sz w:val="22"/>
          <w:szCs w:val="22"/>
        </w:rPr>
        <w:t>,</w:t>
      </w:r>
      <w:r w:rsidR="00B435D8" w:rsidRPr="00882326">
        <w:rPr>
          <w:color w:val="000000"/>
          <w:spacing w:val="2"/>
          <w:sz w:val="22"/>
          <w:szCs w:val="22"/>
        </w:rPr>
        <w:t xml:space="preserve"> а также на </w:t>
      </w:r>
      <w:r w:rsidR="00B435D8" w:rsidRPr="00882326">
        <w:rPr>
          <w:color w:val="000000"/>
          <w:spacing w:val="2"/>
          <w:sz w:val="22"/>
          <w:szCs w:val="22"/>
          <w:lang w:val="en-US"/>
        </w:rPr>
        <w:t>uzio</w:t>
      </w:r>
      <w:r w:rsidR="00B435D8" w:rsidRPr="00882326">
        <w:rPr>
          <w:color w:val="000000"/>
          <w:spacing w:val="2"/>
          <w:sz w:val="22"/>
          <w:szCs w:val="22"/>
        </w:rPr>
        <w:t>-</w:t>
      </w:r>
      <w:r w:rsidR="00B435D8" w:rsidRPr="00882326">
        <w:rPr>
          <w:color w:val="000000"/>
          <w:spacing w:val="2"/>
          <w:sz w:val="22"/>
          <w:szCs w:val="22"/>
          <w:lang w:val="en-US"/>
        </w:rPr>
        <w:t>satka</w:t>
      </w:r>
      <w:r w:rsidR="00B435D8" w:rsidRPr="00882326">
        <w:rPr>
          <w:color w:val="000000"/>
          <w:spacing w:val="2"/>
          <w:sz w:val="22"/>
          <w:szCs w:val="22"/>
        </w:rPr>
        <w:t>.</w:t>
      </w:r>
      <w:r w:rsidR="00B435D8" w:rsidRPr="00882326">
        <w:rPr>
          <w:color w:val="000000"/>
          <w:spacing w:val="2"/>
          <w:sz w:val="22"/>
          <w:szCs w:val="22"/>
          <w:lang w:val="en-US"/>
        </w:rPr>
        <w:t>ru</w:t>
      </w:r>
      <w:r w:rsidR="00B435D8" w:rsidRPr="00882326">
        <w:rPr>
          <w:color w:val="000000"/>
          <w:spacing w:val="2"/>
          <w:sz w:val="22"/>
          <w:szCs w:val="22"/>
        </w:rPr>
        <w:t>.</w:t>
      </w:r>
    </w:p>
    <w:p w:rsidR="00882326" w:rsidRDefault="0094423A" w:rsidP="00882326">
      <w:pPr>
        <w:pStyle w:val="12"/>
        <w:tabs>
          <w:tab w:val="left" w:pos="7349"/>
        </w:tabs>
        <w:spacing w:after="0"/>
        <w:jc w:val="left"/>
        <w:rPr>
          <w:b/>
          <w:sz w:val="22"/>
          <w:szCs w:val="22"/>
        </w:rPr>
      </w:pPr>
      <w:r w:rsidRPr="00BD5353">
        <w:rPr>
          <w:b/>
          <w:sz w:val="22"/>
          <w:szCs w:val="22"/>
        </w:rPr>
        <w:t>1</w:t>
      </w:r>
      <w:r w:rsidR="004E61B3">
        <w:rPr>
          <w:b/>
          <w:sz w:val="22"/>
          <w:szCs w:val="22"/>
        </w:rPr>
        <w:t>7</w:t>
      </w:r>
      <w:r w:rsidRPr="00BD5353">
        <w:rPr>
          <w:b/>
          <w:sz w:val="22"/>
          <w:szCs w:val="22"/>
        </w:rPr>
        <w:t xml:space="preserve">. Срок, место и порядок предоставления </w:t>
      </w:r>
      <w:bookmarkStart w:id="1" w:name="OLE_LINK5"/>
      <w:bookmarkStart w:id="2" w:name="OLE_LINK6"/>
      <w:r w:rsidRPr="00BD5353">
        <w:rPr>
          <w:b/>
          <w:sz w:val="22"/>
          <w:szCs w:val="22"/>
        </w:rPr>
        <w:t xml:space="preserve">Документации об аукционе: </w:t>
      </w:r>
      <w:r w:rsidRPr="00BD5353">
        <w:rPr>
          <w:sz w:val="22"/>
          <w:szCs w:val="22"/>
        </w:rPr>
        <w:t xml:space="preserve">предоставляется Организатором аукциона с момента ее размещения на официальном сайте торгов </w:t>
      </w:r>
      <w:r w:rsidRPr="00BD5353">
        <w:rPr>
          <w:sz w:val="22"/>
          <w:szCs w:val="22"/>
          <w:lang w:val="en-US"/>
        </w:rPr>
        <w:t>www</w:t>
      </w:r>
      <w:r w:rsidRPr="00BD5353">
        <w:rPr>
          <w:sz w:val="22"/>
          <w:szCs w:val="22"/>
        </w:rPr>
        <w:t>.</w:t>
      </w:r>
      <w:r w:rsidRPr="00BD5353">
        <w:rPr>
          <w:sz w:val="22"/>
          <w:szCs w:val="22"/>
          <w:lang w:val="en-US"/>
        </w:rPr>
        <w:t>torgi</w:t>
      </w:r>
      <w:r w:rsidRPr="00BD5353">
        <w:rPr>
          <w:sz w:val="22"/>
          <w:szCs w:val="22"/>
        </w:rPr>
        <w:t>.</w:t>
      </w:r>
      <w:r w:rsidRPr="00BD5353">
        <w:rPr>
          <w:sz w:val="22"/>
          <w:szCs w:val="22"/>
          <w:lang w:val="en-US"/>
        </w:rPr>
        <w:t>gov</w:t>
      </w:r>
      <w:r w:rsidRPr="00BD5353">
        <w:rPr>
          <w:sz w:val="22"/>
          <w:szCs w:val="22"/>
        </w:rPr>
        <w:t>.</w:t>
      </w:r>
      <w:r w:rsidRPr="00BD5353">
        <w:rPr>
          <w:sz w:val="22"/>
          <w:szCs w:val="22"/>
          <w:lang w:val="en-US"/>
        </w:rPr>
        <w:t>ru</w:t>
      </w:r>
      <w:r w:rsidRPr="00BD5353">
        <w:rPr>
          <w:sz w:val="22"/>
          <w:szCs w:val="22"/>
        </w:rPr>
        <w:t xml:space="preserve"> на основании письменного заявления, в течение 2-х рабочих дней с даты получения соответствующего заявления, </w:t>
      </w:r>
      <w:bookmarkEnd w:id="1"/>
      <w:bookmarkEnd w:id="2"/>
      <w:r w:rsidRPr="00BD5353">
        <w:rPr>
          <w:sz w:val="22"/>
          <w:szCs w:val="22"/>
        </w:rPr>
        <w:t xml:space="preserve">в 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70062E" w:rsidRDefault="00754DFE" w:rsidP="00754DFE">
      <w:pPr>
        <w:pStyle w:val="12"/>
        <w:tabs>
          <w:tab w:val="left" w:pos="7349"/>
        </w:tabs>
        <w:rPr>
          <w:bCs/>
          <w:sz w:val="22"/>
          <w:szCs w:val="22"/>
        </w:rPr>
      </w:pPr>
      <w:r>
        <w:rPr>
          <w:b/>
          <w:bCs/>
          <w:sz w:val="22"/>
          <w:szCs w:val="22"/>
        </w:rPr>
        <w:t xml:space="preserve">18. </w:t>
      </w:r>
      <w:r w:rsidR="00300787" w:rsidRPr="00754DFE">
        <w:rPr>
          <w:b/>
          <w:bCs/>
          <w:sz w:val="22"/>
          <w:szCs w:val="22"/>
        </w:rPr>
        <w:t>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r w:rsidR="00300787" w:rsidRPr="00B63001">
        <w:rPr>
          <w:bCs/>
          <w:sz w:val="22"/>
          <w:szCs w:val="22"/>
        </w:rPr>
        <w:t xml:space="preserve">: </w:t>
      </w:r>
      <w:r w:rsidR="0070062E" w:rsidRPr="0070062E">
        <w:rPr>
          <w:bCs/>
          <w:sz w:val="22"/>
          <w:szCs w:val="22"/>
        </w:rPr>
        <w:t xml:space="preserve">на момент окончания срока договора аренды муниципальное имущество должно находиться в удовлетворительном состоянии и исправно работающими инженерными сетями и сантехническим оборудованием (при наличии).        </w:t>
      </w:r>
    </w:p>
    <w:p w:rsidR="009C0EE2" w:rsidRDefault="00300787" w:rsidP="00754DFE">
      <w:pPr>
        <w:pStyle w:val="12"/>
        <w:tabs>
          <w:tab w:val="left" w:pos="7349"/>
        </w:tabs>
        <w:rPr>
          <w:bCs/>
          <w:sz w:val="22"/>
          <w:szCs w:val="22"/>
        </w:rPr>
      </w:pPr>
      <w:r w:rsidRPr="00300787">
        <w:rPr>
          <w:bCs/>
          <w:sz w:val="22"/>
          <w:szCs w:val="22"/>
        </w:rPr>
        <w:t xml:space="preserve"> </w:t>
      </w:r>
      <w:r w:rsidR="00754DFE" w:rsidRPr="00882326">
        <w:rPr>
          <w:b/>
          <w:bCs/>
          <w:color w:val="000000"/>
          <w:sz w:val="22"/>
          <w:szCs w:val="22"/>
        </w:rPr>
        <w:t>1</w:t>
      </w:r>
      <w:r w:rsidR="00754DFE">
        <w:rPr>
          <w:b/>
          <w:bCs/>
          <w:color w:val="000000"/>
          <w:sz w:val="22"/>
          <w:szCs w:val="22"/>
        </w:rPr>
        <w:t>9</w:t>
      </w:r>
      <w:r w:rsidR="00754DFE" w:rsidRPr="00882326">
        <w:rPr>
          <w:b/>
          <w:bCs/>
          <w:color w:val="000000"/>
          <w:sz w:val="22"/>
          <w:szCs w:val="22"/>
        </w:rPr>
        <w:t xml:space="preserve">. </w:t>
      </w:r>
      <w:r w:rsidR="00754DFE" w:rsidRPr="00BF0E3D">
        <w:rPr>
          <w:b/>
          <w:bCs/>
          <w:color w:val="000000"/>
          <w:sz w:val="22"/>
          <w:szCs w:val="22"/>
        </w:rPr>
        <w:t>Дополнительная информация</w:t>
      </w:r>
      <w:r w:rsidR="00754DFE">
        <w:rPr>
          <w:bCs/>
          <w:color w:val="000000"/>
          <w:sz w:val="22"/>
          <w:szCs w:val="22"/>
        </w:rPr>
        <w:t xml:space="preserve">: </w:t>
      </w:r>
      <w:r w:rsidR="009C0EE2" w:rsidRPr="00300787">
        <w:rPr>
          <w:bCs/>
          <w:sz w:val="22"/>
          <w:szCs w:val="22"/>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9C0EE2">
        <w:rPr>
          <w:bCs/>
          <w:sz w:val="22"/>
          <w:szCs w:val="22"/>
        </w:rPr>
        <w:t xml:space="preserve">. </w:t>
      </w:r>
    </w:p>
    <w:p w:rsidR="00754DFE" w:rsidRPr="009C0EE2" w:rsidRDefault="009C0EE2" w:rsidP="00754DFE">
      <w:pPr>
        <w:pStyle w:val="12"/>
        <w:tabs>
          <w:tab w:val="left" w:pos="7349"/>
        </w:tabs>
        <w:rPr>
          <w:bCs/>
          <w:sz w:val="22"/>
          <w:szCs w:val="22"/>
        </w:rPr>
      </w:pPr>
      <w:r>
        <w:rPr>
          <w:sz w:val="22"/>
          <w:szCs w:val="22"/>
        </w:rPr>
        <w:t>Ц</w:t>
      </w:r>
      <w:r w:rsidR="00754DFE" w:rsidRPr="00BF0E3D">
        <w:rPr>
          <w:sz w:val="22"/>
          <w:szCs w:val="22"/>
        </w:rPr>
        <w:t>ена за право заключения договора аренды, определяемая по результатам настоящего аукциона, не включает в себя сумму налога на добавленную стоимость (НДС).</w:t>
      </w: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 xml:space="preserve">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w:t>
      </w:r>
      <w:r w:rsidRPr="001320A1">
        <w:rPr>
          <w:sz w:val="22"/>
          <w:szCs w:val="22"/>
        </w:rPr>
        <w:lastRenderedPageBreak/>
        <w:t>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3B5209" w:rsidRPr="001320A1">
        <w:rPr>
          <w:sz w:val="22"/>
          <w:szCs w:val="22"/>
        </w:rPr>
        <w:t xml:space="preserve"> 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в том числе в форме электронного документа</w:t>
      </w:r>
      <w:r w:rsidR="003B5209" w:rsidRPr="001320A1">
        <w:rPr>
          <w:sz w:val="22"/>
          <w:szCs w:val="22"/>
        </w:rPr>
        <w:t xml:space="preserve"> (</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Pr="001320A1" w:rsidRDefault="00BE0517" w:rsidP="00BE0517">
      <w:pPr>
        <w:pStyle w:val="ConsPlusNormal"/>
        <w:widowControl/>
        <w:ind w:firstLine="0"/>
        <w:jc w:val="both"/>
        <w:rPr>
          <w:rFonts w:ascii="Times New Roman" w:hAnsi="Times New Roman" w:cs="Times New Roman"/>
          <w:bCs/>
          <w:color w:val="000000"/>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День</w:t>
            </w:r>
            <w:r w:rsidR="00E96816" w:rsidRPr="00C25CB2">
              <w:rPr>
                <w:rFonts w:ascii="Times New Roman" w:hAnsi="Times New Roman"/>
                <w:b/>
                <w:sz w:val="22"/>
                <w:szCs w:val="22"/>
                <w:lang w:val="ru-RU"/>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lang w:val="ru-RU"/>
              </w:rPr>
            </w:pPr>
            <w:r w:rsidRPr="00C25CB2">
              <w:rPr>
                <w:rFonts w:ascii="Times New Roman" w:hAnsi="Times New Roman"/>
                <w:b/>
                <w:sz w:val="22"/>
                <w:szCs w:val="22"/>
                <w:lang w:val="ru-RU"/>
              </w:rPr>
              <w:t>Время осмотра</w:t>
            </w:r>
            <w:r w:rsidR="000912A2" w:rsidRPr="00C25CB2">
              <w:rPr>
                <w:rFonts w:ascii="Times New Roman" w:hAnsi="Times New Roman"/>
                <w:b/>
                <w:sz w:val="22"/>
                <w:szCs w:val="22"/>
                <w:lang w:val="ru-RU"/>
              </w:rPr>
              <w:t xml:space="preserve"> (местн.</w:t>
            </w:r>
            <w:r w:rsidR="00B549B3" w:rsidRPr="00C25CB2">
              <w:rPr>
                <w:rFonts w:ascii="Times New Roman" w:hAnsi="Times New Roman"/>
                <w:b/>
                <w:sz w:val="22"/>
                <w:szCs w:val="22"/>
                <w:lang w:val="ru-RU"/>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BE0517" w:rsidRPr="00C25CB2" w:rsidRDefault="00BE0517" w:rsidP="00D95204">
      <w:pPr>
        <w:pStyle w:val="ConsPlusNormal"/>
        <w:widowControl/>
        <w:ind w:firstLine="0"/>
        <w:rPr>
          <w:rFonts w:ascii="Times New Roman" w:hAnsi="Times New Roman" w:cs="Times New Roman"/>
          <w:noProof/>
          <w:sz w:val="22"/>
          <w:szCs w:val="22"/>
        </w:rPr>
      </w:pPr>
      <w:r w:rsidRPr="00C25CB2">
        <w:rPr>
          <w:rFonts w:ascii="Times New Roman" w:hAnsi="Times New Roman" w:cs="Times New Roman"/>
          <w:noProof/>
          <w:sz w:val="22"/>
          <w:szCs w:val="22"/>
        </w:rPr>
        <w:t>Контактное лицо</w:t>
      </w:r>
      <w:r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Pr="00C25CB2">
        <w:rPr>
          <w:rFonts w:ascii="Times New Roman" w:hAnsi="Times New Roman" w:cs="Times New Roman"/>
          <w:noProof/>
          <w:sz w:val="22"/>
          <w:szCs w:val="22"/>
        </w:rPr>
        <w:t xml:space="preserve">) </w:t>
      </w:r>
      <w:r w:rsidR="000B2F4C" w:rsidRPr="00C25CB2">
        <w:rPr>
          <w:rFonts w:ascii="Times New Roman" w:hAnsi="Times New Roman" w:cs="Times New Roman"/>
          <w:noProof/>
          <w:sz w:val="22"/>
          <w:szCs w:val="22"/>
        </w:rPr>
        <w:t>3-32-11</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CC313A" w:rsidRPr="00BF4D13" w:rsidRDefault="0080385B" w:rsidP="00FD18E2">
      <w:pPr>
        <w:autoSpaceDE w:val="0"/>
        <w:autoSpaceDN w:val="0"/>
        <w:adjustRightInd w:val="0"/>
        <w:ind w:firstLine="400"/>
        <w:jc w:val="both"/>
        <w:rPr>
          <w:sz w:val="22"/>
          <w:szCs w:val="22"/>
        </w:rPr>
      </w:pPr>
      <w:r w:rsidRPr="00BF4D13">
        <w:rPr>
          <w:sz w:val="22"/>
          <w:szCs w:val="22"/>
        </w:rPr>
        <w:t xml:space="preserve">2.1.1. </w:t>
      </w:r>
      <w:r w:rsidR="00CC313A" w:rsidRPr="00BF4D13">
        <w:rPr>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FD18E2">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lastRenderedPageBreak/>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требованиям, указанным в пункте 2.1.1  настоящей Документации;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Pr="00BF4D13"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BF4D13">
        <w:rPr>
          <w:sz w:val="22"/>
          <w:szCs w:val="22"/>
        </w:rPr>
        <w:t>5</w:t>
      </w:r>
      <w:r w:rsidRPr="00BF4D13">
        <w:rPr>
          <w:sz w:val="22"/>
          <w:szCs w:val="22"/>
        </w:rPr>
        <w:t xml:space="preserve"> извещения о проведении аукциона</w:t>
      </w:r>
      <w:r w:rsidR="00241570" w:rsidRPr="00BF4D13">
        <w:rPr>
          <w:sz w:val="22"/>
          <w:szCs w:val="22"/>
        </w:rPr>
        <w:t>.</w:t>
      </w:r>
    </w:p>
    <w:p w:rsidR="0080385B" w:rsidRPr="00BF4D13" w:rsidRDefault="0080385B" w:rsidP="00E0282C">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646A1" w:rsidRDefault="00E0282C" w:rsidP="003F0898">
      <w:pPr>
        <w:pStyle w:val="12"/>
        <w:tabs>
          <w:tab w:val="left" w:pos="0"/>
        </w:tabs>
        <w:spacing w:after="0"/>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следующим реквизитам: </w:t>
      </w:r>
    </w:p>
    <w:p w:rsidR="00A646A1" w:rsidRPr="00A646A1" w:rsidRDefault="00A646A1" w:rsidP="00A646A1">
      <w:pPr>
        <w:pStyle w:val="12"/>
        <w:tabs>
          <w:tab w:val="left" w:pos="0"/>
        </w:tabs>
        <w:ind w:firstLine="400"/>
        <w:rPr>
          <w:bCs/>
          <w:sz w:val="22"/>
          <w:szCs w:val="22"/>
        </w:rPr>
      </w:pPr>
      <w:r>
        <w:rPr>
          <w:bCs/>
          <w:sz w:val="22"/>
          <w:szCs w:val="22"/>
        </w:rPr>
        <w:t xml:space="preserve">на </w:t>
      </w:r>
      <w:r w:rsidRPr="00A646A1">
        <w:rPr>
          <w:bCs/>
          <w:sz w:val="22"/>
          <w:szCs w:val="22"/>
        </w:rPr>
        <w:t xml:space="preserve">р/сч 40302810065773200027 УФК по Челябинской области (Управление земельными и имущественными отношениями, л.сч.05693019230), ИНН 7417000366, КПП 745701001 в Отделение Челябинск г.Челябинск, БИК 047501001, КБК не предусмотрен, ОКТМО 75 649 101. Назначение платежа: «Задаток </w:t>
      </w:r>
      <w:r w:rsidR="00166D42">
        <w:rPr>
          <w:bCs/>
          <w:sz w:val="22"/>
          <w:szCs w:val="22"/>
        </w:rPr>
        <w:t>для</w:t>
      </w:r>
      <w:r w:rsidRPr="00A646A1">
        <w:rPr>
          <w:bCs/>
          <w:sz w:val="22"/>
          <w:szCs w:val="22"/>
        </w:rPr>
        <w:t xml:space="preserve"> участи</w:t>
      </w:r>
      <w:r w:rsidR="00166D42">
        <w:rPr>
          <w:bCs/>
          <w:sz w:val="22"/>
          <w:szCs w:val="22"/>
        </w:rPr>
        <w:t>я</w:t>
      </w:r>
      <w:r w:rsidRPr="00A646A1">
        <w:rPr>
          <w:bCs/>
          <w:sz w:val="22"/>
          <w:szCs w:val="22"/>
        </w:rPr>
        <w:t xml:space="preserve"> в аукционе  назначенный на </w:t>
      </w:r>
      <w:r w:rsidR="00436319">
        <w:rPr>
          <w:bCs/>
          <w:sz w:val="22"/>
          <w:szCs w:val="22"/>
        </w:rPr>
        <w:t>0</w:t>
      </w:r>
      <w:r w:rsidR="00D616E1">
        <w:rPr>
          <w:bCs/>
          <w:sz w:val="22"/>
          <w:szCs w:val="22"/>
        </w:rPr>
        <w:t>8</w:t>
      </w:r>
      <w:r w:rsidR="00436319">
        <w:rPr>
          <w:bCs/>
          <w:sz w:val="22"/>
          <w:szCs w:val="22"/>
        </w:rPr>
        <w:t>.04.</w:t>
      </w:r>
      <w:r w:rsidR="00166D42">
        <w:rPr>
          <w:bCs/>
          <w:sz w:val="22"/>
          <w:szCs w:val="22"/>
        </w:rPr>
        <w:t>2020г</w:t>
      </w:r>
      <w:r w:rsidRPr="00A646A1">
        <w:rPr>
          <w:bCs/>
          <w:sz w:val="22"/>
          <w:szCs w:val="22"/>
        </w:rPr>
        <w:t>. по продаже права на заключение договора аренды</w:t>
      </w:r>
      <w:r w:rsidR="00166D42">
        <w:rPr>
          <w:bCs/>
          <w:iCs/>
          <w:sz w:val="22"/>
          <w:szCs w:val="22"/>
        </w:rPr>
        <w:t>».</w:t>
      </w:r>
      <w:r w:rsidRPr="0034252D">
        <w:rPr>
          <w:bCs/>
          <w:sz w:val="22"/>
          <w:szCs w:val="22"/>
        </w:rPr>
        <w:t xml:space="preserve"> </w:t>
      </w:r>
    </w:p>
    <w:p w:rsidR="00E0282C" w:rsidRPr="00A646A1" w:rsidRDefault="00FE1002" w:rsidP="003F0898">
      <w:pPr>
        <w:pStyle w:val="12"/>
        <w:tabs>
          <w:tab w:val="left" w:pos="0"/>
        </w:tabs>
        <w:spacing w:after="0"/>
        <w:ind w:firstLine="400"/>
        <w:rPr>
          <w:bCs/>
          <w:sz w:val="22"/>
          <w:szCs w:val="22"/>
        </w:rPr>
      </w:pPr>
      <w:r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 xml:space="preserve">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w:t>
      </w:r>
      <w:r w:rsidRPr="00A646A1">
        <w:rPr>
          <w:sz w:val="22"/>
          <w:szCs w:val="22"/>
        </w:rPr>
        <w:lastRenderedPageBreak/>
        <w:t>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85B" w:rsidRDefault="00980BB6" w:rsidP="00241570">
      <w:pPr>
        <w:ind w:firstLine="400"/>
        <w:rPr>
          <w:b/>
          <w:bCs/>
          <w:sz w:val="22"/>
          <w:szCs w:val="22"/>
        </w:rPr>
      </w:pPr>
      <w:r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(приложение №2 к настоящей документации).</w:t>
      </w:r>
      <w:r w:rsidR="00D260E1" w:rsidRPr="00D260E1">
        <w:rPr>
          <w:color w:val="000000"/>
          <w:sz w:val="27"/>
          <w:szCs w:val="27"/>
        </w:rPr>
        <w:t xml:space="preserve"> </w:t>
      </w:r>
    </w:p>
    <w:p w:rsidR="00F4132F" w:rsidRDefault="00F4132F" w:rsidP="0053148A">
      <w:pPr>
        <w:autoSpaceDE w:val="0"/>
        <w:autoSpaceDN w:val="0"/>
        <w:adjustRightInd w:val="0"/>
        <w:ind w:firstLine="426"/>
        <w:jc w:val="both"/>
        <w:rPr>
          <w:sz w:val="22"/>
          <w:szCs w:val="22"/>
        </w:rPr>
      </w:pPr>
      <w:r w:rsidRPr="002F3563">
        <w:rPr>
          <w:sz w:val="22"/>
          <w:szCs w:val="22"/>
        </w:rPr>
        <w:t>Заявка на участие в аукционе подается в письменной форме, либо в форме электронного документа по форме, установленной настоящей документацией об аукционе.</w:t>
      </w:r>
    </w:p>
    <w:p w:rsidR="00DD227C" w:rsidRPr="000F055A" w:rsidRDefault="00DD227C" w:rsidP="00DD227C">
      <w:pPr>
        <w:autoSpaceDE w:val="0"/>
        <w:autoSpaceDN w:val="0"/>
        <w:adjustRightInd w:val="0"/>
        <w:ind w:firstLine="426"/>
        <w:jc w:val="both"/>
        <w:rPr>
          <w:sz w:val="22"/>
          <w:szCs w:val="22"/>
        </w:rPr>
      </w:pPr>
      <w:r w:rsidRPr="000F055A">
        <w:rPr>
          <w:sz w:val="22"/>
          <w:szCs w:val="22"/>
        </w:rPr>
        <w:t xml:space="preserve"> 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При этом комплект документов, указанный в перечне документов, подаваемых заявителем для участия в аукционе, заявитель предоставляет на бумажных носителях в установленные документацией об аукционе порядке, форме и сроки.</w:t>
      </w:r>
    </w:p>
    <w:p w:rsidR="00DD227C" w:rsidRPr="000F055A" w:rsidRDefault="00DD227C" w:rsidP="00DD227C">
      <w:pPr>
        <w:autoSpaceDE w:val="0"/>
        <w:autoSpaceDN w:val="0"/>
        <w:adjustRightInd w:val="0"/>
        <w:ind w:firstLine="426"/>
        <w:jc w:val="both"/>
        <w:rPr>
          <w:sz w:val="22"/>
          <w:szCs w:val="22"/>
        </w:rPr>
      </w:pPr>
      <w:r w:rsidRPr="000F055A">
        <w:rPr>
          <w:sz w:val="22"/>
          <w:szCs w:val="22"/>
        </w:rPr>
        <w:t>Заявки (заявление и документы, входящие в состав заявки) по факсу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2"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3" w:name="sub_10121"/>
      <w:r w:rsidRPr="004A39AF">
        <w:rPr>
          <w:sz w:val="22"/>
          <w:szCs w:val="22"/>
        </w:rPr>
        <w:t>3.1.2. Заявка на участие в аукционе должна содержать:</w:t>
      </w:r>
    </w:p>
    <w:bookmarkEnd w:id="3"/>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4"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5" w:name="sub_1012112"/>
      <w:bookmarkEnd w:id="4"/>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6" w:name="sub_1012113"/>
      <w:bookmarkEnd w:id="5"/>
      <w:r w:rsidRPr="004A39AF">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w:t>
      </w:r>
      <w:r w:rsidRPr="004A39AF">
        <w:rPr>
          <w:sz w:val="22"/>
          <w:szCs w:val="22"/>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7" w:name="sub_1012114"/>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8" w:name="sub_1012115"/>
      <w:bookmarkEnd w:id="7"/>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50B3F" w:rsidRPr="004A39AF" w:rsidRDefault="00B50B3F" w:rsidP="0053148A">
      <w:pPr>
        <w:autoSpaceDE w:val="0"/>
        <w:autoSpaceDN w:val="0"/>
        <w:adjustRightInd w:val="0"/>
        <w:ind w:firstLine="426"/>
        <w:jc w:val="both"/>
        <w:rPr>
          <w:sz w:val="22"/>
          <w:szCs w:val="22"/>
        </w:rPr>
      </w:pPr>
      <w:bookmarkStart w:id="9" w:name="sub_1012116"/>
      <w:bookmarkEnd w:id="8"/>
      <w:r w:rsidRPr="004A39AF">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Pr="004A39AF" w:rsidRDefault="00E0282C" w:rsidP="0053148A">
      <w:pPr>
        <w:autoSpaceDE w:val="0"/>
        <w:autoSpaceDN w:val="0"/>
        <w:adjustRightInd w:val="0"/>
        <w:ind w:firstLine="426"/>
        <w:jc w:val="both"/>
        <w:rPr>
          <w:sz w:val="22"/>
          <w:szCs w:val="22"/>
        </w:rPr>
      </w:pPr>
      <w:r w:rsidRPr="004A39AF">
        <w:rPr>
          <w:sz w:val="22"/>
          <w:szCs w:val="22"/>
        </w:rPr>
        <w:t>2</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53148A">
      <w:pPr>
        <w:autoSpaceDE w:val="0"/>
        <w:autoSpaceDN w:val="0"/>
        <w:adjustRightInd w:val="0"/>
        <w:ind w:firstLine="426"/>
        <w:jc w:val="both"/>
        <w:rPr>
          <w:sz w:val="22"/>
          <w:szCs w:val="22"/>
        </w:rPr>
      </w:pPr>
      <w:bookmarkStart w:id="10" w:name="sub_10122"/>
      <w:bookmarkEnd w:id="9"/>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1" w:name="sub_10124"/>
      <w:bookmarkEnd w:id="10"/>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2" w:name="sub_10125"/>
      <w:bookmarkEnd w:id="11"/>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3" w:name="sub_10126"/>
      <w:bookmarkEnd w:id="12"/>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4" w:name="sub_10127"/>
      <w:bookmarkEnd w:id="13"/>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r w:rsidR="00D260E1">
        <w:rPr>
          <w:sz w:val="22"/>
          <w:szCs w:val="22"/>
        </w:rPr>
        <w:t xml:space="preserve"> </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5" w:name="sub_10128"/>
      <w:bookmarkEnd w:id="14"/>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6" w:name="sub_10129"/>
      <w:bookmarkEnd w:id="15"/>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6"/>
    </w:p>
    <w:p w:rsidR="00357B78" w:rsidRDefault="00357B78" w:rsidP="00357B78">
      <w:pPr>
        <w:autoSpaceDE w:val="0"/>
        <w:autoSpaceDN w:val="0"/>
        <w:adjustRightInd w:val="0"/>
        <w:ind w:firstLine="426"/>
        <w:jc w:val="both"/>
        <w:rPr>
          <w:sz w:val="22"/>
          <w:szCs w:val="22"/>
        </w:rPr>
      </w:pPr>
      <w:r w:rsidRPr="00344176">
        <w:rPr>
          <w:sz w:val="22"/>
          <w:szCs w:val="22"/>
        </w:rPr>
        <w:t>Заявка на участие в аукционе подается</w:t>
      </w:r>
      <w:r w:rsidRPr="00344176">
        <w:rPr>
          <w:b/>
          <w:sz w:val="22"/>
          <w:szCs w:val="22"/>
        </w:rPr>
        <w:t xml:space="preserve"> </w:t>
      </w:r>
      <w:r w:rsidRPr="00344176">
        <w:rPr>
          <w:sz w:val="22"/>
          <w:szCs w:val="22"/>
        </w:rPr>
        <w:t>в</w:t>
      </w:r>
      <w:r w:rsidRPr="00344176">
        <w:rPr>
          <w:b/>
          <w:sz w:val="22"/>
          <w:szCs w:val="22"/>
        </w:rPr>
        <w:t xml:space="preserve"> </w:t>
      </w:r>
      <w:r w:rsidRPr="00344176">
        <w:rPr>
          <w:sz w:val="22"/>
          <w:szCs w:val="22"/>
        </w:rPr>
        <w:t xml:space="preserve">запечатанном конверте, при этом на конверте указывается наименование аукциона, на участие в котором подается данная заявка. </w:t>
      </w:r>
      <w:r w:rsidRPr="000A576B">
        <w:rPr>
          <w:sz w:val="22"/>
          <w:szCs w:val="22"/>
        </w:rPr>
        <w:t>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p>
    <w:p w:rsidR="00357B78" w:rsidRPr="000A576B" w:rsidRDefault="00357B78" w:rsidP="00357B78">
      <w:pPr>
        <w:autoSpaceDE w:val="0"/>
        <w:autoSpaceDN w:val="0"/>
        <w:adjustRightInd w:val="0"/>
        <w:ind w:firstLine="426"/>
        <w:jc w:val="both"/>
        <w:rPr>
          <w:sz w:val="22"/>
          <w:szCs w:val="22"/>
        </w:rPr>
      </w:pPr>
      <w:r w:rsidRPr="00D91F80">
        <w:rPr>
          <w:sz w:val="22"/>
          <w:szCs w:val="22"/>
        </w:rPr>
        <w:t xml:space="preserve">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w:t>
      </w:r>
      <w:r>
        <w:rPr>
          <w:sz w:val="22"/>
          <w:szCs w:val="22"/>
        </w:rPr>
        <w:t>Организатора</w:t>
      </w:r>
      <w:r w:rsidRPr="00D91F80">
        <w:rPr>
          <w:sz w:val="22"/>
          <w:szCs w:val="22"/>
        </w:rPr>
        <w:t>, другой у претендента</w:t>
      </w:r>
      <w:r w:rsidR="00044A37">
        <w:rPr>
          <w:sz w:val="22"/>
          <w:szCs w:val="22"/>
        </w:rPr>
        <w:t>.</w:t>
      </w:r>
    </w:p>
    <w:p w:rsidR="00357B78" w:rsidRPr="004A39AF" w:rsidRDefault="00357B78" w:rsidP="00357B78">
      <w:pPr>
        <w:autoSpaceDE w:val="0"/>
        <w:autoSpaceDN w:val="0"/>
        <w:adjustRightInd w:val="0"/>
        <w:ind w:firstLine="426"/>
        <w:jc w:val="both"/>
        <w:rPr>
          <w:sz w:val="22"/>
          <w:szCs w:val="22"/>
        </w:rPr>
      </w:pPr>
      <w:r w:rsidRPr="004A39AF">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w:t>
      </w:r>
      <w:r w:rsidR="006E1DD0" w:rsidRPr="004A39AF">
        <w:rPr>
          <w:b/>
          <w:sz w:val="22"/>
          <w:szCs w:val="22"/>
        </w:rPr>
        <w:t xml:space="preserve"> </w:t>
      </w:r>
      <w:r w:rsidR="006E1DD0"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заявитель подает в письменном виде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 Специализированной организации.</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lastRenderedPageBreak/>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t>-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 xml:space="preserve">я земельными и  имущественными отношениями </w:t>
      </w:r>
      <w:r w:rsidRPr="000F055A">
        <w:rPr>
          <w:sz w:val="22"/>
          <w:szCs w:val="22"/>
        </w:rPr>
        <w:t xml:space="preserve"> </w:t>
      </w:r>
      <w:r>
        <w:rPr>
          <w:sz w:val="22"/>
          <w:szCs w:val="22"/>
        </w:rPr>
        <w:t>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4. 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3" w:history="1">
        <w:r w:rsidRPr="008E3C6F">
          <w:rPr>
            <w:rStyle w:val="a7"/>
            <w:sz w:val="22"/>
            <w:szCs w:val="22"/>
          </w:rPr>
          <w:t>kumizo@yandex.ru</w:t>
        </w:r>
      </w:hyperlink>
      <w:r>
        <w:rPr>
          <w:rStyle w:val="a7"/>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C02410" w:rsidP="000F055A">
      <w:pPr>
        <w:autoSpaceDE w:val="0"/>
        <w:autoSpaceDN w:val="0"/>
        <w:adjustRightInd w:val="0"/>
        <w:ind w:firstLine="426"/>
        <w:jc w:val="both"/>
        <w:rPr>
          <w:sz w:val="22"/>
          <w:szCs w:val="22"/>
        </w:rPr>
      </w:pPr>
      <w:r>
        <w:rPr>
          <w:sz w:val="22"/>
          <w:szCs w:val="22"/>
        </w:rPr>
        <w:t>3.4.</w:t>
      </w:r>
      <w:r w:rsidR="000F055A" w:rsidRPr="000F055A">
        <w:rPr>
          <w:sz w:val="22"/>
          <w:szCs w:val="22"/>
        </w:rPr>
        <w:t>8. После подачи (направления) заявки в форме электронного документа заявитель должен предоставить необходимый перечень документов (согласно аукционной документации</w:t>
      </w:r>
      <w:r w:rsidR="000F055A" w:rsidRPr="000F055A">
        <w:rPr>
          <w:sz w:val="22"/>
          <w:szCs w:val="22"/>
          <w:u w:val="single"/>
        </w:rPr>
        <w:t>)</w:t>
      </w:r>
      <w:r w:rsidR="000F055A" w:rsidRPr="000F055A">
        <w:rPr>
          <w:sz w:val="22"/>
          <w:szCs w:val="22"/>
        </w:rPr>
        <w:t xml:space="preserve"> на бумажных носителях в </w:t>
      </w:r>
      <w:r>
        <w:rPr>
          <w:sz w:val="22"/>
          <w:szCs w:val="22"/>
        </w:rPr>
        <w:t>УЗиИО</w:t>
      </w:r>
      <w:r w:rsidR="000F055A" w:rsidRPr="000F055A">
        <w:rPr>
          <w:sz w:val="22"/>
          <w:szCs w:val="22"/>
        </w:rPr>
        <w:t xml:space="preserve"> </w:t>
      </w:r>
      <w:r>
        <w:rPr>
          <w:sz w:val="22"/>
          <w:szCs w:val="22"/>
        </w:rPr>
        <w:t xml:space="preserve">СМР </w:t>
      </w:r>
      <w:r w:rsidR="000F055A" w:rsidRPr="000F055A">
        <w:rPr>
          <w:sz w:val="22"/>
          <w:szCs w:val="22"/>
        </w:rPr>
        <w:t>не позднее срока подачи заявок на участие в аукционе, указанного в документации об аукционе.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9.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lastRenderedPageBreak/>
        <w:t>3.4.</w:t>
      </w:r>
      <w:r w:rsidR="000F055A" w:rsidRPr="000F055A">
        <w:rPr>
          <w:sz w:val="22"/>
          <w:szCs w:val="22"/>
        </w:rPr>
        <w:t xml:space="preserve">10.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Pr>
          <w:sz w:val="22"/>
          <w:szCs w:val="22"/>
        </w:rPr>
        <w:t>1</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Pr="004A39AF"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80385B" w:rsidRPr="004A39AF"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Pr="004A39AF"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участников аукциона (их представителей).</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3. Аукцион проводится путем повышения начальной (минимальной) цены Договора аренды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4. "Шаг аукциона" устанавливается в размере пяти процентов начальной (минимальной) цены Договора аренды, указанной в извещении о проведении аукциона. 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предмета Договора аренды, начальной (минимальной) цены Договора аренды недвижимого имущества, "шага аукциона", после чего аукционист предлагает участникам аукциона заявлять свои предложения о цене Договора аренды;</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lastRenderedPageBreak/>
        <w:t xml:space="preserve">3) участник аукциона после объявления аукционистом начальной (минимальной) цены Договора аренды,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аукцион считается оконченным, если после троекратного объявления аукционистом последнего предложения о цене Договора аренды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ее высокую цену Договора аренды.</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аренды, последнем и предпоследнем предложениях о цене Договора аренды,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аренды.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Договора аренды не поступило ни одного предложения о цене Договора аренды, которое предусматривало бы более высокую цену Договора аренды,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0C13ED" w:rsidP="001002FD">
      <w:pPr>
        <w:ind w:firstLine="540"/>
        <w:rPr>
          <w:b/>
          <w:sz w:val="22"/>
          <w:szCs w:val="22"/>
        </w:rPr>
      </w:pPr>
      <w:r>
        <w:rPr>
          <w:rStyle w:val="ab"/>
          <w:b/>
          <w:sz w:val="22"/>
          <w:szCs w:val="22"/>
        </w:rPr>
        <w:t xml:space="preserve">              </w:t>
      </w:r>
      <w:r w:rsidR="001F38AE" w:rsidRPr="004A39AF">
        <w:rPr>
          <w:rStyle w:val="ab"/>
          <w:b/>
          <w:sz w:val="22"/>
          <w:szCs w:val="22"/>
        </w:rPr>
        <w:t>Раздел 5.</w:t>
      </w:r>
      <w:r w:rsidR="0080385B" w:rsidRPr="004A39AF">
        <w:rPr>
          <w:rStyle w:val="ab"/>
          <w:b/>
          <w:sz w:val="22"/>
          <w:szCs w:val="22"/>
        </w:rPr>
        <w:t xml:space="preserve"> </w:t>
      </w:r>
      <w:r w:rsidR="0080385B" w:rsidRPr="004A39AF">
        <w:rPr>
          <w:b/>
          <w:sz w:val="22"/>
          <w:szCs w:val="22"/>
        </w:rPr>
        <w:t>Заключение Договора аренды по результатам аукциона</w:t>
      </w:r>
    </w:p>
    <w:p w:rsidR="000C13ED" w:rsidRPr="004A39AF" w:rsidRDefault="000C13ED" w:rsidP="001002FD">
      <w:pPr>
        <w:ind w:firstLine="540"/>
        <w:rPr>
          <w:b/>
          <w:sz w:val="22"/>
          <w:szCs w:val="22"/>
        </w:rPr>
      </w:pPr>
    </w:p>
    <w:p w:rsidR="0080385B" w:rsidRPr="004A39AF" w:rsidRDefault="001F38AE" w:rsidP="001002FD">
      <w:pPr>
        <w:pStyle w:val="32"/>
        <w:tabs>
          <w:tab w:val="num" w:pos="426"/>
        </w:tabs>
        <w:spacing w:after="0"/>
        <w:ind w:left="0" w:firstLine="540"/>
        <w:jc w:val="both"/>
        <w:rPr>
          <w:rStyle w:val="ab"/>
          <w:sz w:val="22"/>
          <w:szCs w:val="22"/>
        </w:rPr>
      </w:pPr>
      <w:r w:rsidRPr="004A39AF">
        <w:rPr>
          <w:rStyle w:val="ab"/>
          <w:sz w:val="22"/>
          <w:szCs w:val="22"/>
        </w:rPr>
        <w:t>5</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80385B" w:rsidRDefault="001F38AE" w:rsidP="001002FD">
      <w:pPr>
        <w:pStyle w:val="32"/>
        <w:tabs>
          <w:tab w:val="num" w:pos="426"/>
        </w:tabs>
        <w:spacing w:after="0"/>
        <w:ind w:left="0" w:firstLine="540"/>
        <w:jc w:val="both"/>
        <w:rPr>
          <w:rStyle w:val="ab"/>
          <w:sz w:val="22"/>
          <w:szCs w:val="22"/>
        </w:rPr>
      </w:pPr>
      <w:r w:rsidRPr="004A39AF">
        <w:rPr>
          <w:rStyle w:val="ab"/>
          <w:sz w:val="22"/>
          <w:szCs w:val="22"/>
        </w:rPr>
        <w:t>5</w:t>
      </w:r>
      <w:r w:rsidR="0080385B" w:rsidRPr="004A39AF">
        <w:rPr>
          <w:rStyle w:val="ab"/>
          <w:sz w:val="22"/>
          <w:szCs w:val="22"/>
        </w:rPr>
        <w:t xml:space="preserve">.2. Организатор аукциона в течение трех рабочих дней с даты подписания протокола об итогах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w:t>
      </w:r>
      <w:r w:rsidR="001E5BBA">
        <w:rPr>
          <w:rStyle w:val="ab"/>
          <w:sz w:val="22"/>
          <w:szCs w:val="22"/>
        </w:rPr>
        <w:t xml:space="preserve">к </w:t>
      </w:r>
      <w:r w:rsidR="0080385B" w:rsidRPr="004A39AF">
        <w:rPr>
          <w:rStyle w:val="ab"/>
          <w:sz w:val="22"/>
          <w:szCs w:val="22"/>
        </w:rPr>
        <w:t>Документации об аукционе.</w:t>
      </w:r>
    </w:p>
    <w:p w:rsidR="0080385B" w:rsidRPr="004A39AF" w:rsidRDefault="006D6980" w:rsidP="00C75C50">
      <w:pPr>
        <w:pStyle w:val="32"/>
        <w:tabs>
          <w:tab w:val="num" w:pos="426"/>
        </w:tabs>
        <w:spacing w:after="0"/>
        <w:ind w:left="0"/>
        <w:jc w:val="both"/>
        <w:rPr>
          <w:rStyle w:val="ab"/>
          <w:sz w:val="22"/>
          <w:szCs w:val="22"/>
        </w:rPr>
      </w:pPr>
      <w:r>
        <w:rPr>
          <w:sz w:val="22"/>
          <w:szCs w:val="22"/>
        </w:rPr>
        <w:tab/>
      </w:r>
      <w:r w:rsidRPr="006D6980">
        <w:rPr>
          <w:sz w:val="22"/>
          <w:szCs w:val="22"/>
        </w:rPr>
        <w:t xml:space="preserve"> </w:t>
      </w:r>
      <w:r w:rsidR="0080385B" w:rsidRPr="004A39AF">
        <w:rPr>
          <w:rStyle w:val="ab"/>
          <w:sz w:val="22"/>
          <w:szCs w:val="22"/>
        </w:rPr>
        <w:t xml:space="preserve">Срок, в течение которого должен быть подписан проект Договора аренды: не ранее 10 (десяти) и не позднее </w:t>
      </w:r>
      <w:r w:rsidR="009E0DF2">
        <w:rPr>
          <w:rStyle w:val="ab"/>
          <w:sz w:val="22"/>
          <w:szCs w:val="22"/>
        </w:rPr>
        <w:t>15</w:t>
      </w:r>
      <w:r w:rsidR="0080385B" w:rsidRPr="004A39AF">
        <w:rPr>
          <w:rStyle w:val="ab"/>
          <w:sz w:val="22"/>
          <w:szCs w:val="22"/>
        </w:rPr>
        <w:t xml:space="preserve"> (</w:t>
      </w:r>
      <w:r w:rsidR="009E0DF2">
        <w:rPr>
          <w:rStyle w:val="ab"/>
          <w:sz w:val="22"/>
          <w:szCs w:val="22"/>
        </w:rPr>
        <w:t>пятнадцати</w:t>
      </w:r>
      <w:r w:rsidR="0080385B" w:rsidRPr="004A39AF">
        <w:rPr>
          <w:rStyle w:val="ab"/>
          <w:sz w:val="22"/>
          <w:szCs w:val="22"/>
        </w:rPr>
        <w:t>) дней со дня размещения на официальном сайте торгов протокол</w:t>
      </w:r>
      <w:r w:rsidR="00F23EE1">
        <w:rPr>
          <w:rStyle w:val="ab"/>
          <w:sz w:val="22"/>
          <w:szCs w:val="22"/>
        </w:rPr>
        <w:t>а</w:t>
      </w:r>
      <w:r w:rsidR="0080385B" w:rsidRPr="004A39AF">
        <w:rPr>
          <w:rStyle w:val="ab"/>
          <w:sz w:val="22"/>
          <w:szCs w:val="22"/>
        </w:rPr>
        <w:t xml:space="preserve">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1002FD">
      <w:pPr>
        <w:pStyle w:val="32"/>
        <w:tabs>
          <w:tab w:val="num" w:pos="426"/>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1002FD" w:rsidRPr="004A39AF">
        <w:rPr>
          <w:rStyle w:val="ab"/>
          <w:sz w:val="22"/>
          <w:szCs w:val="22"/>
        </w:rPr>
        <w:t>5</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1002FD" w:rsidRPr="004A39AF">
        <w:rPr>
          <w:rStyle w:val="ab"/>
          <w:sz w:val="22"/>
          <w:szCs w:val="22"/>
        </w:rPr>
        <w:t>5</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583B36" w:rsidP="001002FD">
      <w:pPr>
        <w:pStyle w:val="32"/>
        <w:tabs>
          <w:tab w:val="num" w:pos="0"/>
        </w:tabs>
        <w:spacing w:after="0"/>
        <w:ind w:left="0" w:firstLine="540"/>
        <w:jc w:val="both"/>
        <w:rPr>
          <w:rStyle w:val="ab"/>
          <w:sz w:val="22"/>
          <w:szCs w:val="22"/>
        </w:rPr>
      </w:pPr>
      <w:r w:rsidRPr="004A39AF">
        <w:rPr>
          <w:rStyle w:val="ab"/>
          <w:sz w:val="22"/>
          <w:szCs w:val="22"/>
        </w:rPr>
        <w:t xml:space="preserve">5.5. </w:t>
      </w:r>
      <w:r w:rsidR="00714989">
        <w:rPr>
          <w:rStyle w:val="ab"/>
          <w:sz w:val="22"/>
          <w:szCs w:val="22"/>
        </w:rPr>
        <w:t xml:space="preserve">Протокол подписывается </w:t>
      </w:r>
      <w:r w:rsidR="0080385B" w:rsidRPr="004A39AF">
        <w:rPr>
          <w:rStyle w:val="ab"/>
          <w:sz w:val="22"/>
          <w:szCs w:val="22"/>
        </w:rPr>
        <w:t xml:space="preserve">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1F38AE" w:rsidRPr="004A39AF">
        <w:rPr>
          <w:rStyle w:val="ab"/>
          <w:sz w:val="22"/>
          <w:szCs w:val="22"/>
        </w:rPr>
        <w:t>5</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п.п. </w:t>
      </w:r>
      <w:r w:rsidR="00AC0342" w:rsidRPr="004A39AF">
        <w:rPr>
          <w:rStyle w:val="ab"/>
          <w:sz w:val="22"/>
          <w:szCs w:val="22"/>
        </w:rPr>
        <w:t>5</w:t>
      </w:r>
      <w:r w:rsidRPr="004A39AF">
        <w:rPr>
          <w:rStyle w:val="ab"/>
          <w:sz w:val="22"/>
          <w:szCs w:val="22"/>
        </w:rPr>
        <w:t xml:space="preserve">.2. или п.п. </w:t>
      </w:r>
      <w:r w:rsidR="00AC0342" w:rsidRPr="004A39AF">
        <w:rPr>
          <w:rStyle w:val="ab"/>
          <w:sz w:val="22"/>
          <w:szCs w:val="22"/>
        </w:rPr>
        <w:t>5</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Организатор аукциона обязан заключить договор с участником, сделавшим предпоследнее предложение о цене договора,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сделавшим предпоследнее предложение о цене договора. Указанный проект договора 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При этом заключение договора для участника, сделавшего предпоследнее предложение о цене договора, является обязательным. В случае уклонения участника,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1F38AE" w:rsidRPr="004A39AF">
        <w:rPr>
          <w:rStyle w:val="ab"/>
          <w:sz w:val="22"/>
          <w:szCs w:val="22"/>
        </w:rPr>
        <w:t>5.</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 </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1F38AE" w:rsidRPr="00692C5F">
        <w:rPr>
          <w:rStyle w:val="ab"/>
          <w:sz w:val="22"/>
          <w:szCs w:val="22"/>
        </w:rPr>
        <w:t>5</w:t>
      </w:r>
      <w:r w:rsidRPr="00692C5F">
        <w:rPr>
          <w:rStyle w:val="ab"/>
          <w:sz w:val="22"/>
          <w:szCs w:val="22"/>
        </w:rPr>
        <w:t>.9.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692C5F" w:rsidRPr="00692C5F" w:rsidRDefault="00AC0342" w:rsidP="00692C5F">
      <w:pPr>
        <w:widowControl w:val="0"/>
        <w:autoSpaceDE w:val="0"/>
        <w:autoSpaceDN w:val="0"/>
        <w:adjustRightInd w:val="0"/>
        <w:ind w:right="180" w:firstLine="567"/>
        <w:jc w:val="both"/>
        <w:rPr>
          <w:sz w:val="22"/>
          <w:szCs w:val="22"/>
        </w:rPr>
      </w:pPr>
      <w:r w:rsidRPr="00692C5F">
        <w:rPr>
          <w:rStyle w:val="ab"/>
          <w:sz w:val="22"/>
          <w:szCs w:val="22"/>
        </w:rPr>
        <w:t xml:space="preserve">5.10. Форма сроки и порядок оплаты по договору: </w:t>
      </w:r>
      <w:r w:rsidR="00692C5F" w:rsidRPr="00692C5F">
        <w:rPr>
          <w:sz w:val="22"/>
          <w:szCs w:val="22"/>
        </w:rPr>
        <w:t>в следующем порядке:</w:t>
      </w:r>
    </w:p>
    <w:p w:rsidR="00692C5F" w:rsidRPr="00692C5F" w:rsidRDefault="00692C5F" w:rsidP="00692C5F">
      <w:pPr>
        <w:autoSpaceDE w:val="0"/>
        <w:autoSpaceDN w:val="0"/>
        <w:adjustRightInd w:val="0"/>
        <w:ind w:right="180" w:firstLine="567"/>
        <w:jc w:val="both"/>
        <w:rPr>
          <w:sz w:val="22"/>
          <w:szCs w:val="22"/>
        </w:rPr>
      </w:pPr>
      <w:r w:rsidRPr="00692C5F">
        <w:rPr>
          <w:sz w:val="22"/>
          <w:szCs w:val="22"/>
        </w:rPr>
        <w:t>– первый платёж в размере месячной арендной платы вносится не позднее 5 (пяти) дней с даты подписания передаточного Акта;</w:t>
      </w:r>
    </w:p>
    <w:p w:rsidR="00692C5F" w:rsidRPr="00324212" w:rsidRDefault="00692C5F" w:rsidP="00692C5F">
      <w:pPr>
        <w:pStyle w:val="32"/>
        <w:spacing w:after="0"/>
        <w:ind w:left="0" w:firstLine="540"/>
        <w:jc w:val="both"/>
        <w:rPr>
          <w:sz w:val="22"/>
          <w:szCs w:val="22"/>
        </w:rPr>
      </w:pPr>
      <w:r w:rsidRPr="00692C5F">
        <w:rPr>
          <w:sz w:val="22"/>
          <w:szCs w:val="22"/>
        </w:rPr>
        <w:t>– последующие платежи вносятся за каждый истекший месяц не позднее 15 числа месяца, следующ</w:t>
      </w:r>
      <w:r>
        <w:rPr>
          <w:sz w:val="22"/>
          <w:szCs w:val="22"/>
        </w:rPr>
        <w:t>его за истекшим</w:t>
      </w:r>
      <w:r w:rsidRPr="00692C5F">
        <w:rPr>
          <w:sz w:val="22"/>
          <w:szCs w:val="22"/>
        </w:rPr>
        <w:t xml:space="preserve"> на расчетный счёт Арендодателя, указанный в договоре аренды (Приложение </w:t>
      </w:r>
      <w:r w:rsidR="00324212" w:rsidRPr="00324212">
        <w:rPr>
          <w:sz w:val="22"/>
          <w:szCs w:val="22"/>
        </w:rPr>
        <w:t>6,7</w:t>
      </w:r>
      <w:r w:rsidRPr="00324212">
        <w:rPr>
          <w:sz w:val="22"/>
          <w:szCs w:val="22"/>
        </w:rPr>
        <w:t>).</w:t>
      </w:r>
    </w:p>
    <w:p w:rsidR="00692C5F" w:rsidRPr="00692C5F" w:rsidRDefault="00692C5F" w:rsidP="00692C5F">
      <w:pPr>
        <w:widowControl w:val="0"/>
        <w:autoSpaceDE w:val="0"/>
        <w:autoSpaceDN w:val="0"/>
        <w:adjustRightInd w:val="0"/>
        <w:ind w:right="180" w:firstLine="540"/>
        <w:jc w:val="both"/>
        <w:rPr>
          <w:sz w:val="22"/>
          <w:szCs w:val="22"/>
        </w:rPr>
      </w:pPr>
      <w:r w:rsidRPr="00692C5F">
        <w:rPr>
          <w:sz w:val="22"/>
          <w:szCs w:val="22"/>
        </w:rPr>
        <w:t xml:space="preserve">Также Арендатор самостоятельно исчисляет и перечисляет НДС с арендной платы в </w:t>
      </w:r>
      <w:r w:rsidRPr="00692C5F">
        <w:rPr>
          <w:sz w:val="22"/>
          <w:szCs w:val="22"/>
        </w:rPr>
        <w:lastRenderedPageBreak/>
        <w:t>соответствии с законодательством РФ.</w:t>
      </w:r>
    </w:p>
    <w:p w:rsidR="000A4A92" w:rsidRPr="00692C5F" w:rsidRDefault="00AC0342" w:rsidP="000A4A92">
      <w:pPr>
        <w:pStyle w:val="32"/>
        <w:spacing w:after="0"/>
        <w:ind w:left="0" w:firstLine="540"/>
        <w:jc w:val="both"/>
        <w:rPr>
          <w:sz w:val="22"/>
          <w:szCs w:val="22"/>
        </w:rPr>
      </w:pPr>
      <w:r w:rsidRPr="00692C5F">
        <w:rPr>
          <w:sz w:val="22"/>
          <w:szCs w:val="22"/>
        </w:rPr>
        <w:t xml:space="preserve">5.11. </w:t>
      </w:r>
      <w:r w:rsidR="00D903A4" w:rsidRPr="00692C5F">
        <w:rPr>
          <w:sz w:val="22"/>
          <w:szCs w:val="22"/>
        </w:rPr>
        <w:t xml:space="preserve">Порядок пересмотра цены Договора в сторону увеличения: </w:t>
      </w:r>
      <w:r w:rsidR="000A4A92" w:rsidRPr="00692C5F">
        <w:rPr>
          <w:sz w:val="22"/>
          <w:szCs w:val="22"/>
        </w:rPr>
        <w:t xml:space="preserve">Размер ежемесячной арендной платы может быть пересмотрен в сторону увеличения по соглашению сторон в случае изменения факторов, оказывающих влияние на оценочную стоимость Имущества. </w:t>
      </w:r>
    </w:p>
    <w:p w:rsidR="00AC0342" w:rsidRPr="00692C5F" w:rsidRDefault="005B73BE" w:rsidP="000A4A92">
      <w:pPr>
        <w:pStyle w:val="32"/>
        <w:spacing w:after="0"/>
        <w:ind w:left="0" w:firstLine="540"/>
        <w:jc w:val="both"/>
        <w:rPr>
          <w:rStyle w:val="ab"/>
          <w:sz w:val="22"/>
          <w:szCs w:val="22"/>
        </w:rPr>
      </w:pPr>
      <w:r w:rsidRPr="00692C5F">
        <w:rPr>
          <w:sz w:val="22"/>
          <w:szCs w:val="22"/>
        </w:rPr>
        <w:t>Цена заключенного Договора аренды не может быть пересмотрена сторонами в сторону уменьшения</w:t>
      </w:r>
      <w:r w:rsidR="00AC0342" w:rsidRPr="00692C5F">
        <w:rPr>
          <w:sz w:val="22"/>
          <w:szCs w:val="22"/>
        </w:rPr>
        <w:t>.</w:t>
      </w:r>
    </w:p>
    <w:p w:rsidR="00C75C50" w:rsidRDefault="00C75C50" w:rsidP="005B73BE">
      <w:pPr>
        <w:pStyle w:val="a3"/>
        <w:ind w:firstLine="540"/>
        <w:jc w:val="both"/>
        <w:rPr>
          <w:b w:val="0"/>
          <w:sz w:val="22"/>
          <w:szCs w:val="22"/>
          <w:lang w:val="ru-RU"/>
        </w:rPr>
      </w:pPr>
      <w:r>
        <w:rPr>
          <w:b w:val="0"/>
          <w:sz w:val="22"/>
          <w:szCs w:val="22"/>
          <w:lang w:val="ru-RU"/>
        </w:rPr>
        <w:t>5.1</w:t>
      </w:r>
      <w:r w:rsidR="00F22433">
        <w:rPr>
          <w:b w:val="0"/>
          <w:sz w:val="22"/>
          <w:szCs w:val="22"/>
          <w:lang w:val="ru-RU"/>
        </w:rPr>
        <w:t>2</w:t>
      </w:r>
      <w:r>
        <w:rPr>
          <w:b w:val="0"/>
          <w:sz w:val="22"/>
          <w:szCs w:val="22"/>
          <w:lang w:val="ru-RU"/>
        </w:rPr>
        <w:t xml:space="preserve">. </w:t>
      </w:r>
      <w:r w:rsidRPr="00C75C50">
        <w:rPr>
          <w:b w:val="0"/>
          <w:sz w:val="22"/>
          <w:szCs w:val="22"/>
          <w:lang w:val="ru-RU"/>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C75C50" w:rsidRDefault="00C75C50" w:rsidP="005B73BE">
      <w:pPr>
        <w:pStyle w:val="a3"/>
        <w:ind w:firstLine="540"/>
        <w:jc w:val="both"/>
        <w:rPr>
          <w:b w:val="0"/>
          <w:sz w:val="22"/>
          <w:szCs w:val="22"/>
          <w:lang w:val="ru-RU"/>
        </w:rPr>
      </w:pPr>
      <w:r>
        <w:rPr>
          <w:b w:val="0"/>
          <w:sz w:val="22"/>
          <w:szCs w:val="22"/>
          <w:lang w:val="ru-RU"/>
        </w:rPr>
        <w:t>5.1</w:t>
      </w:r>
      <w:r w:rsidR="00F22433">
        <w:rPr>
          <w:b w:val="0"/>
          <w:sz w:val="22"/>
          <w:szCs w:val="22"/>
          <w:lang w:val="ru-RU"/>
        </w:rPr>
        <w:t>3</w:t>
      </w:r>
      <w:r>
        <w:rPr>
          <w:b w:val="0"/>
          <w:sz w:val="22"/>
          <w:szCs w:val="22"/>
          <w:lang w:val="ru-RU"/>
        </w:rPr>
        <w:t xml:space="preserve">. </w:t>
      </w:r>
      <w:r w:rsidRPr="00C75C50">
        <w:rPr>
          <w:b w:val="0"/>
          <w:sz w:val="22"/>
          <w:szCs w:val="22"/>
          <w:lang w:val="ru-RU"/>
        </w:rPr>
        <w:t>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754DFE" w:rsidRPr="00754DFE" w:rsidRDefault="00754DFE" w:rsidP="007E24DA">
      <w:pPr>
        <w:pStyle w:val="a3"/>
        <w:ind w:firstLine="540"/>
        <w:jc w:val="both"/>
        <w:rPr>
          <w:b w:val="0"/>
          <w:sz w:val="22"/>
          <w:szCs w:val="22"/>
          <w:lang w:val="ru-RU"/>
        </w:rPr>
      </w:pPr>
      <w:r>
        <w:rPr>
          <w:b w:val="0"/>
          <w:sz w:val="22"/>
          <w:szCs w:val="22"/>
          <w:lang w:val="ru-RU"/>
        </w:rPr>
        <w:t>5.1</w:t>
      </w:r>
      <w:r w:rsidR="00153176">
        <w:rPr>
          <w:b w:val="0"/>
          <w:sz w:val="22"/>
          <w:szCs w:val="22"/>
          <w:lang w:val="ru-RU"/>
        </w:rPr>
        <w:t>4</w:t>
      </w:r>
      <w:r>
        <w:rPr>
          <w:b w:val="0"/>
          <w:sz w:val="22"/>
          <w:szCs w:val="22"/>
          <w:lang w:val="ru-RU"/>
        </w:rPr>
        <w:t xml:space="preserve">. </w:t>
      </w:r>
      <w:r w:rsidRPr="00754DFE">
        <w:rPr>
          <w:b w:val="0"/>
          <w:sz w:val="22"/>
          <w:szCs w:val="22"/>
          <w:lang w:val="ru-RU"/>
        </w:rPr>
        <w:t>В арендную плату за пользование нежилым помещением не входят расходы на оплату коммунальных услуг, на текущее содержание помещений и прочие расходы.</w:t>
      </w:r>
    </w:p>
    <w:p w:rsidR="000A576B" w:rsidRDefault="000A576B" w:rsidP="005B73BE">
      <w:pPr>
        <w:pStyle w:val="a3"/>
        <w:ind w:firstLine="540"/>
        <w:jc w:val="both"/>
        <w:rPr>
          <w:b w:val="0"/>
          <w:sz w:val="22"/>
          <w:szCs w:val="22"/>
          <w:lang w:val="ru-RU"/>
        </w:rPr>
      </w:pPr>
    </w:p>
    <w:p w:rsidR="000A576B" w:rsidRDefault="000A576B" w:rsidP="000A576B">
      <w:pPr>
        <w:widowControl w:val="0"/>
        <w:shd w:val="clear" w:color="auto" w:fill="FFFFFF"/>
        <w:ind w:firstLine="708"/>
        <w:rPr>
          <w:b/>
          <w:sz w:val="28"/>
          <w:szCs w:val="28"/>
        </w:rPr>
      </w:pPr>
      <w:r>
        <w:rPr>
          <w:b/>
          <w:sz w:val="22"/>
          <w:szCs w:val="22"/>
        </w:rPr>
        <w:t>6.</w:t>
      </w:r>
      <w:r w:rsidRPr="000A576B">
        <w:rPr>
          <w:b/>
          <w:sz w:val="28"/>
          <w:szCs w:val="28"/>
        </w:rPr>
        <w:t xml:space="preserve"> Сроки и порядок оплаты цены за право заключения договора аренды</w:t>
      </w:r>
    </w:p>
    <w:p w:rsidR="00A16CB2" w:rsidRDefault="00A16CB2" w:rsidP="008021AD">
      <w:pPr>
        <w:widowControl w:val="0"/>
        <w:shd w:val="clear" w:color="auto" w:fill="FFFFFF"/>
        <w:ind w:firstLine="708"/>
        <w:jc w:val="both"/>
        <w:rPr>
          <w:sz w:val="22"/>
          <w:szCs w:val="22"/>
        </w:rPr>
      </w:pPr>
      <w:r>
        <w:rPr>
          <w:sz w:val="22"/>
          <w:szCs w:val="22"/>
        </w:rPr>
        <w:t xml:space="preserve">6.1. </w:t>
      </w:r>
      <w:r w:rsidR="008021AD"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4354A2">
        <w:rPr>
          <w:sz w:val="22"/>
          <w:szCs w:val="22"/>
        </w:rPr>
        <w:t xml:space="preserve">циона один экземпляр протокола и  </w:t>
      </w:r>
      <w:r w:rsidR="007B084E">
        <w:rPr>
          <w:sz w:val="22"/>
          <w:szCs w:val="22"/>
        </w:rPr>
        <w:t xml:space="preserve">проект </w:t>
      </w:r>
      <w:r w:rsidR="004354A2">
        <w:rPr>
          <w:sz w:val="22"/>
          <w:szCs w:val="22"/>
        </w:rPr>
        <w:t>договор</w:t>
      </w:r>
      <w:r w:rsidR="007B084E">
        <w:rPr>
          <w:sz w:val="22"/>
          <w:szCs w:val="22"/>
        </w:rPr>
        <w:t>а</w:t>
      </w:r>
      <w:r w:rsidR="004354A2">
        <w:rPr>
          <w:sz w:val="22"/>
          <w:szCs w:val="22"/>
        </w:rPr>
        <w:t xml:space="preserve"> купли-продажи права аренды, </w:t>
      </w:r>
      <w:r w:rsidR="008021AD" w:rsidRPr="008021AD">
        <w:rPr>
          <w:sz w:val="22"/>
          <w:szCs w:val="22"/>
        </w:rPr>
        <w:t xml:space="preserve"> который составляется путем включения цены договора, предложенной победителем аукциона, в проект договора, прилагаемый  </w:t>
      </w:r>
      <w:r w:rsidR="001E5BBA">
        <w:rPr>
          <w:sz w:val="22"/>
          <w:szCs w:val="22"/>
        </w:rPr>
        <w:t xml:space="preserve">к </w:t>
      </w:r>
      <w:r w:rsidR="008021AD" w:rsidRPr="008021AD">
        <w:rPr>
          <w:sz w:val="22"/>
          <w:szCs w:val="22"/>
        </w:rPr>
        <w:t>Документации об аукционе.</w:t>
      </w:r>
    </w:p>
    <w:p w:rsidR="000A576B" w:rsidRPr="000A576B" w:rsidRDefault="000A576B" w:rsidP="000A576B">
      <w:pPr>
        <w:widowControl w:val="0"/>
        <w:shd w:val="clear" w:color="auto" w:fill="FFFFFF"/>
        <w:ind w:firstLine="708"/>
        <w:rPr>
          <w:b/>
          <w:sz w:val="22"/>
          <w:szCs w:val="22"/>
        </w:rPr>
      </w:pPr>
      <w:r w:rsidRPr="000A576B">
        <w:rPr>
          <w:sz w:val="22"/>
          <w:szCs w:val="22"/>
        </w:rPr>
        <w:t>6.</w:t>
      </w:r>
      <w:r w:rsidR="008021AD">
        <w:rPr>
          <w:sz w:val="22"/>
          <w:szCs w:val="22"/>
        </w:rPr>
        <w:t>2</w:t>
      </w:r>
      <w:r w:rsidRPr="000A576B">
        <w:rPr>
          <w:b/>
          <w:sz w:val="22"/>
          <w:szCs w:val="22"/>
        </w:rPr>
        <w:t>.</w:t>
      </w:r>
      <w:r w:rsidRPr="000A576B">
        <w:rPr>
          <w:sz w:val="22"/>
          <w:szCs w:val="22"/>
        </w:rPr>
        <w:t xml:space="preserve"> </w:t>
      </w:r>
      <w:r w:rsidRPr="00045014">
        <w:rPr>
          <w:sz w:val="22"/>
          <w:szCs w:val="22"/>
        </w:rPr>
        <w:t>Оплата права аренды производится Покупателем путем оплаты, установленной по итогам аукциона цены продажи права аренды</w:t>
      </w:r>
      <w:r w:rsidRPr="000A576B">
        <w:rPr>
          <w:sz w:val="22"/>
          <w:szCs w:val="22"/>
        </w:rPr>
        <w:t>.  Единственный участник аукциона,  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w:t>
      </w:r>
    </w:p>
    <w:p w:rsidR="00E12AE0" w:rsidRDefault="000A576B" w:rsidP="00A8534C">
      <w:pPr>
        <w:ind w:firstLine="741"/>
        <w:jc w:val="both"/>
        <w:rPr>
          <w:sz w:val="22"/>
          <w:szCs w:val="22"/>
        </w:rPr>
      </w:pPr>
      <w:r w:rsidRPr="000A576B">
        <w:rPr>
          <w:sz w:val="22"/>
          <w:szCs w:val="22"/>
        </w:rPr>
        <w:t>6.</w:t>
      </w:r>
      <w:r w:rsidR="008021AD">
        <w:rPr>
          <w:sz w:val="22"/>
          <w:szCs w:val="22"/>
        </w:rPr>
        <w:t>3</w:t>
      </w:r>
      <w:r w:rsidR="00A8534C">
        <w:rPr>
          <w:sz w:val="22"/>
          <w:szCs w:val="22"/>
        </w:rPr>
        <w:t>.</w:t>
      </w:r>
      <w:r w:rsidRPr="000A576B">
        <w:rPr>
          <w:sz w:val="22"/>
          <w:szCs w:val="22"/>
        </w:rPr>
        <w:t xml:space="preserve"> </w:t>
      </w:r>
      <w:r w:rsidRPr="00EB6703">
        <w:rPr>
          <w:b/>
          <w:sz w:val="22"/>
          <w:szCs w:val="22"/>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Pr>
          <w:sz w:val="22"/>
          <w:szCs w:val="22"/>
        </w:rPr>
        <w:t xml:space="preserve"> (</w:t>
      </w:r>
      <w:r w:rsidR="00A8534C">
        <w:rPr>
          <w:sz w:val="22"/>
          <w:szCs w:val="22"/>
        </w:rPr>
        <w:t>д</w:t>
      </w:r>
      <w:r w:rsidRPr="000A576B">
        <w:rPr>
          <w:sz w:val="22"/>
          <w:szCs w:val="22"/>
        </w:rPr>
        <w:t>оговор купли-продажи права на заключение договора аренды недвижимого имущества</w:t>
      </w:r>
      <w:r w:rsidR="00A8534C">
        <w:rPr>
          <w:sz w:val="22"/>
          <w:szCs w:val="22"/>
        </w:rPr>
        <w:t>).</w:t>
      </w:r>
      <w:r w:rsidRPr="000A576B">
        <w:rPr>
          <w:sz w:val="22"/>
          <w:szCs w:val="22"/>
        </w:rPr>
        <w:t xml:space="preserve"> На основании Протокола о резуль</w:t>
      </w:r>
      <w:r w:rsidR="00A8534C">
        <w:rPr>
          <w:sz w:val="22"/>
          <w:szCs w:val="22"/>
        </w:rPr>
        <w:t>татах аукциона</w:t>
      </w:r>
      <w:r w:rsidRPr="000A576B">
        <w:rPr>
          <w:sz w:val="22"/>
          <w:szCs w:val="22"/>
        </w:rPr>
        <w:t>, Покупатель оплачивает цену продажи права на заключение договора аренды в размере: ________ (__________________________________) руб.</w:t>
      </w:r>
    </w:p>
    <w:p w:rsidR="000A576B" w:rsidRPr="00A8534C" w:rsidRDefault="000A576B" w:rsidP="00A8534C">
      <w:pPr>
        <w:ind w:firstLine="741"/>
        <w:jc w:val="both"/>
        <w:rPr>
          <w:sz w:val="22"/>
          <w:szCs w:val="22"/>
        </w:rPr>
      </w:pPr>
      <w:r w:rsidRPr="000A576B">
        <w:rPr>
          <w:sz w:val="22"/>
          <w:szCs w:val="22"/>
        </w:rPr>
        <w:t>на расчетный счет № 40101810400000010801</w:t>
      </w:r>
      <w:r w:rsidRPr="000A576B">
        <w:rPr>
          <w:color w:val="000000"/>
          <w:sz w:val="22"/>
          <w:szCs w:val="22"/>
        </w:rPr>
        <w:t xml:space="preserve">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Pr="000A576B">
        <w:rPr>
          <w:bCs/>
          <w:sz w:val="22"/>
          <w:szCs w:val="22"/>
        </w:rPr>
        <w:t xml:space="preserve">КБК </w:t>
      </w:r>
      <w:r w:rsidRPr="000A576B">
        <w:rPr>
          <w:bCs/>
          <w:sz w:val="22"/>
          <w:szCs w:val="22"/>
          <w:u w:val="single"/>
        </w:rPr>
        <w:t>61811105075051000120</w:t>
      </w:r>
      <w:r w:rsidRPr="000A576B">
        <w:rPr>
          <w:sz w:val="22"/>
          <w:szCs w:val="22"/>
          <w:u w:val="single"/>
        </w:rPr>
        <w:t>,</w:t>
      </w:r>
      <w:r w:rsidRPr="000A576B">
        <w:rPr>
          <w:color w:val="000000"/>
          <w:sz w:val="22"/>
          <w:szCs w:val="22"/>
        </w:rPr>
        <w:t xml:space="preserve"> </w:t>
      </w:r>
      <w:r w:rsidRPr="000A576B">
        <w:rPr>
          <w:bCs/>
          <w:color w:val="000000"/>
          <w:sz w:val="22"/>
          <w:szCs w:val="22"/>
        </w:rPr>
        <w:t>ОКТМО 75 649 </w:t>
      </w:r>
      <w:r w:rsidR="009C6D29">
        <w:rPr>
          <w:bCs/>
          <w:color w:val="000000"/>
          <w:sz w:val="22"/>
          <w:szCs w:val="22"/>
        </w:rPr>
        <w:t>158</w:t>
      </w:r>
      <w:r w:rsidRPr="000A576B">
        <w:rPr>
          <w:bCs/>
          <w:color w:val="000000"/>
          <w:sz w:val="22"/>
          <w:szCs w:val="22"/>
        </w:rPr>
        <w:t xml:space="preserve">. Назначение платежа: «Оплата стоимости права на заключение договора аренды </w:t>
      </w:r>
      <w:r w:rsidRPr="000A576B">
        <w:rPr>
          <w:bCs/>
          <w:i/>
          <w:iCs/>
          <w:sz w:val="22"/>
          <w:szCs w:val="22"/>
          <w:shd w:val="clear" w:color="auto" w:fill="FFFFFF"/>
        </w:rPr>
        <w:t> </w:t>
      </w:r>
      <w:r w:rsidRPr="000A576B">
        <w:rPr>
          <w:bCs/>
          <w:sz w:val="22"/>
          <w:szCs w:val="22"/>
          <w:shd w:val="clear" w:color="auto" w:fill="FFFFFF"/>
        </w:rPr>
        <w:t>(лот №1).</w:t>
      </w:r>
    </w:p>
    <w:p w:rsidR="00E12AE0" w:rsidRPr="00A8534C" w:rsidRDefault="00E12AE0" w:rsidP="00E12AE0">
      <w:pPr>
        <w:ind w:firstLine="741"/>
        <w:jc w:val="both"/>
        <w:rPr>
          <w:sz w:val="22"/>
          <w:szCs w:val="22"/>
        </w:rPr>
      </w:pPr>
      <w:r w:rsidRPr="000A576B">
        <w:rPr>
          <w:sz w:val="22"/>
          <w:szCs w:val="22"/>
        </w:rPr>
        <w:t>на расчетный счет № 40101810400000010801</w:t>
      </w:r>
      <w:r w:rsidRPr="000A576B">
        <w:rPr>
          <w:color w:val="000000"/>
          <w:sz w:val="22"/>
          <w:szCs w:val="22"/>
        </w:rPr>
        <w:t xml:space="preserve">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w:t>
      </w:r>
      <w:r w:rsidRPr="000A576B">
        <w:rPr>
          <w:bCs/>
          <w:sz w:val="22"/>
          <w:szCs w:val="22"/>
        </w:rPr>
        <w:t xml:space="preserve">КБК </w:t>
      </w:r>
      <w:r w:rsidRPr="000A576B">
        <w:rPr>
          <w:bCs/>
          <w:sz w:val="22"/>
          <w:szCs w:val="22"/>
          <w:u w:val="single"/>
        </w:rPr>
        <w:t>618111050</w:t>
      </w:r>
      <w:r>
        <w:rPr>
          <w:bCs/>
          <w:sz w:val="22"/>
          <w:szCs w:val="22"/>
          <w:u w:val="single"/>
        </w:rPr>
        <w:t>3</w:t>
      </w:r>
      <w:r w:rsidRPr="000A576B">
        <w:rPr>
          <w:bCs/>
          <w:sz w:val="22"/>
          <w:szCs w:val="22"/>
          <w:u w:val="single"/>
        </w:rPr>
        <w:t>5051000120</w:t>
      </w:r>
      <w:r w:rsidRPr="000A576B">
        <w:rPr>
          <w:sz w:val="22"/>
          <w:szCs w:val="22"/>
          <w:u w:val="single"/>
        </w:rPr>
        <w:t>,</w:t>
      </w:r>
      <w:r w:rsidRPr="000A576B">
        <w:rPr>
          <w:color w:val="000000"/>
          <w:sz w:val="22"/>
          <w:szCs w:val="22"/>
        </w:rPr>
        <w:t xml:space="preserve"> </w:t>
      </w:r>
      <w:r w:rsidRPr="000A576B">
        <w:rPr>
          <w:bCs/>
          <w:color w:val="000000"/>
          <w:sz w:val="22"/>
          <w:szCs w:val="22"/>
        </w:rPr>
        <w:t>ОКТМО 75 649 </w:t>
      </w:r>
      <w:r>
        <w:rPr>
          <w:bCs/>
          <w:color w:val="000000"/>
          <w:sz w:val="22"/>
          <w:szCs w:val="22"/>
        </w:rPr>
        <w:t>158</w:t>
      </w:r>
      <w:r w:rsidRPr="000A576B">
        <w:rPr>
          <w:bCs/>
          <w:color w:val="000000"/>
          <w:sz w:val="22"/>
          <w:szCs w:val="22"/>
        </w:rPr>
        <w:t xml:space="preserve">. Назначение платежа: «Оплата стоимости права на заключение договора аренды </w:t>
      </w:r>
      <w:r w:rsidRPr="000A576B">
        <w:rPr>
          <w:bCs/>
          <w:i/>
          <w:iCs/>
          <w:sz w:val="22"/>
          <w:szCs w:val="22"/>
          <w:shd w:val="clear" w:color="auto" w:fill="FFFFFF"/>
        </w:rPr>
        <w:t> </w:t>
      </w:r>
      <w:r w:rsidRPr="000A576B">
        <w:rPr>
          <w:bCs/>
          <w:sz w:val="22"/>
          <w:szCs w:val="22"/>
          <w:shd w:val="clear" w:color="auto" w:fill="FFFFFF"/>
        </w:rPr>
        <w:t>(лот №</w:t>
      </w:r>
      <w:r>
        <w:rPr>
          <w:bCs/>
          <w:sz w:val="22"/>
          <w:szCs w:val="22"/>
          <w:shd w:val="clear" w:color="auto" w:fill="FFFFFF"/>
        </w:rPr>
        <w:t>2</w:t>
      </w:r>
      <w:r w:rsidRPr="000A576B">
        <w:rPr>
          <w:bCs/>
          <w:sz w:val="22"/>
          <w:szCs w:val="22"/>
          <w:shd w:val="clear" w:color="auto" w:fill="FFFFFF"/>
        </w:rPr>
        <w:t>).</w:t>
      </w:r>
    </w:p>
    <w:p w:rsidR="000A576B" w:rsidRPr="000A576B" w:rsidRDefault="000A576B" w:rsidP="005B73BE">
      <w:pPr>
        <w:pStyle w:val="a3"/>
        <w:ind w:firstLine="540"/>
        <w:jc w:val="both"/>
        <w:rPr>
          <w:b w:val="0"/>
          <w:sz w:val="22"/>
          <w:szCs w:val="22"/>
          <w:lang w:val="ru-RU"/>
        </w:rPr>
      </w:pPr>
    </w:p>
    <w:p w:rsidR="00C0208D" w:rsidRDefault="00E96816" w:rsidP="005B73BE">
      <w:pPr>
        <w:pStyle w:val="a3"/>
        <w:jc w:val="both"/>
        <w:rPr>
          <w:b w:val="0"/>
          <w:sz w:val="20"/>
          <w:szCs w:val="20"/>
          <w:lang w:val="ru-RU"/>
        </w:rPr>
      </w:pPr>
      <w:r>
        <w:rPr>
          <w:b w:val="0"/>
          <w:sz w:val="20"/>
          <w:szCs w:val="20"/>
          <w:lang w:val="ru-RU"/>
        </w:rPr>
        <w:t>__________________________________________________________________________________________</w:t>
      </w:r>
      <w:r w:rsidR="00BE357C">
        <w:rPr>
          <w:b w:val="0"/>
          <w:sz w:val="20"/>
          <w:szCs w:val="20"/>
          <w:lang w:val="ru-RU"/>
        </w:rPr>
        <w:t>______</w:t>
      </w:r>
    </w:p>
    <w:p w:rsidR="00E96816" w:rsidRDefault="00E96816" w:rsidP="00E96816">
      <w:pPr>
        <w:pStyle w:val="a3"/>
        <w:jc w:val="both"/>
        <w:rPr>
          <w:b w:val="0"/>
          <w:sz w:val="20"/>
          <w:szCs w:val="20"/>
          <w:lang w:val="ru-RU"/>
        </w:rPr>
      </w:pPr>
    </w:p>
    <w:p w:rsidR="009A0083" w:rsidRDefault="009A0083" w:rsidP="000B733E">
      <w:pPr>
        <w:pStyle w:val="a3"/>
        <w:jc w:val="right"/>
        <w:rPr>
          <w:b w:val="0"/>
          <w:sz w:val="20"/>
          <w:szCs w:val="20"/>
          <w:lang w:val="ru-RU"/>
        </w:rPr>
      </w:pPr>
    </w:p>
    <w:p w:rsidR="00E30A0B" w:rsidRPr="0014264A" w:rsidRDefault="00E30A0B" w:rsidP="00E30A0B">
      <w:pPr>
        <w:rPr>
          <w:b/>
          <w:bCs/>
          <w:sz w:val="28"/>
          <w:szCs w:val="28"/>
        </w:rPr>
      </w:pPr>
      <w:r>
        <w:rPr>
          <w:b/>
          <w:bCs/>
          <w:sz w:val="28"/>
          <w:szCs w:val="28"/>
        </w:rPr>
        <w:t xml:space="preserve"> </w:t>
      </w:r>
      <w:r w:rsidR="000A576B">
        <w:rPr>
          <w:b/>
          <w:bCs/>
          <w:sz w:val="28"/>
          <w:szCs w:val="28"/>
        </w:rPr>
        <w:t>7</w:t>
      </w:r>
      <w:r w:rsidRPr="0014264A">
        <w:rPr>
          <w:b/>
          <w:bCs/>
          <w:sz w:val="28"/>
          <w:szCs w:val="28"/>
        </w:rPr>
        <w:t>. 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55574F">
        <w:rPr>
          <w:sz w:val="19"/>
          <w:szCs w:val="19"/>
        </w:rPr>
        <w:t>Опись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CA51F5" w:rsidRPr="00CA51F5" w:rsidRDefault="00CA51F5" w:rsidP="00CA51F5">
      <w:pPr>
        <w:widowControl w:val="0"/>
        <w:jc w:val="both"/>
        <w:rPr>
          <w:bCs/>
          <w:sz w:val="19"/>
          <w:szCs w:val="19"/>
        </w:rPr>
      </w:pPr>
      <w:r w:rsidRPr="00CA51F5">
        <w:rPr>
          <w:bCs/>
          <w:iCs/>
          <w:sz w:val="19"/>
          <w:szCs w:val="19"/>
        </w:rPr>
        <w:t xml:space="preserve">Приложение №4 </w:t>
      </w:r>
      <w:r w:rsidR="0054783D">
        <w:rPr>
          <w:bCs/>
          <w:sz w:val="19"/>
          <w:szCs w:val="19"/>
        </w:rPr>
        <w:t xml:space="preserve"> </w:t>
      </w:r>
      <w:r w:rsidRPr="00CA51F5">
        <w:rPr>
          <w:bCs/>
          <w:sz w:val="19"/>
          <w:szCs w:val="19"/>
        </w:rPr>
        <w:t>Уведомление об отзыве Заявки и возврате денежных средств, внесенных в качестве задатка</w:t>
      </w:r>
    </w:p>
    <w:p w:rsidR="001E0E94" w:rsidRDefault="00E30A0B" w:rsidP="00E30A0B">
      <w:pPr>
        <w:widowControl w:val="0"/>
        <w:jc w:val="both"/>
        <w:rPr>
          <w:sz w:val="19"/>
          <w:szCs w:val="19"/>
        </w:rPr>
      </w:pPr>
      <w:r w:rsidRPr="0014264A">
        <w:rPr>
          <w:sz w:val="19"/>
          <w:szCs w:val="19"/>
        </w:rPr>
        <w:t xml:space="preserve">Приложение № </w:t>
      </w:r>
      <w:r w:rsidR="00D50C83">
        <w:rPr>
          <w:sz w:val="19"/>
          <w:szCs w:val="19"/>
        </w:rPr>
        <w:t>5</w:t>
      </w:r>
      <w:r w:rsidRPr="0014264A">
        <w:rPr>
          <w:sz w:val="19"/>
          <w:szCs w:val="19"/>
        </w:rPr>
        <w:t xml:space="preserve">. Проект договора </w:t>
      </w:r>
      <w:r w:rsidR="001E0E94">
        <w:rPr>
          <w:sz w:val="19"/>
          <w:szCs w:val="19"/>
        </w:rPr>
        <w:t xml:space="preserve">купли-продажи права на заключение договора </w:t>
      </w:r>
      <w:r>
        <w:rPr>
          <w:sz w:val="19"/>
          <w:szCs w:val="19"/>
        </w:rPr>
        <w:t>аренды</w:t>
      </w:r>
    </w:p>
    <w:p w:rsidR="001E0E94" w:rsidRPr="001E0E94" w:rsidRDefault="001E0E94" w:rsidP="001E0E94">
      <w:pPr>
        <w:widowControl w:val="0"/>
        <w:jc w:val="both"/>
        <w:rPr>
          <w:sz w:val="19"/>
          <w:szCs w:val="19"/>
        </w:rPr>
      </w:pPr>
      <w:r w:rsidRPr="001E0E94">
        <w:rPr>
          <w:sz w:val="19"/>
          <w:szCs w:val="19"/>
        </w:rPr>
        <w:t xml:space="preserve">Приложение № </w:t>
      </w:r>
      <w:r w:rsidR="00D50C83">
        <w:rPr>
          <w:sz w:val="19"/>
          <w:szCs w:val="19"/>
        </w:rPr>
        <w:t>6</w:t>
      </w:r>
      <w:r w:rsidRPr="001E0E94">
        <w:rPr>
          <w:sz w:val="19"/>
          <w:szCs w:val="19"/>
        </w:rPr>
        <w:t>. Проект договора аренды</w:t>
      </w:r>
      <w:r w:rsidR="00F85FF5">
        <w:rPr>
          <w:sz w:val="19"/>
          <w:szCs w:val="19"/>
        </w:rPr>
        <w:t xml:space="preserve"> (лот№1</w:t>
      </w:r>
      <w:r w:rsidR="005329E4">
        <w:rPr>
          <w:sz w:val="19"/>
          <w:szCs w:val="19"/>
        </w:rPr>
        <w:t>)</w:t>
      </w:r>
    </w:p>
    <w:p w:rsidR="00F85FF5" w:rsidRPr="001E0E94" w:rsidRDefault="00F85FF5" w:rsidP="00F85FF5">
      <w:pPr>
        <w:widowControl w:val="0"/>
        <w:jc w:val="both"/>
        <w:rPr>
          <w:sz w:val="19"/>
          <w:szCs w:val="19"/>
        </w:rPr>
      </w:pPr>
      <w:r w:rsidRPr="001E0E94">
        <w:rPr>
          <w:sz w:val="19"/>
          <w:szCs w:val="19"/>
        </w:rPr>
        <w:t xml:space="preserve">Приложение № </w:t>
      </w:r>
      <w:r w:rsidR="00D50C83">
        <w:rPr>
          <w:sz w:val="19"/>
          <w:szCs w:val="19"/>
        </w:rPr>
        <w:t>7</w:t>
      </w:r>
      <w:r w:rsidRPr="001E0E94">
        <w:rPr>
          <w:sz w:val="19"/>
          <w:szCs w:val="19"/>
        </w:rPr>
        <w:t>. Проект договора аренды</w:t>
      </w:r>
      <w:r>
        <w:rPr>
          <w:sz w:val="19"/>
          <w:szCs w:val="19"/>
        </w:rPr>
        <w:t xml:space="preserve"> (лот№2)</w:t>
      </w:r>
    </w:p>
    <w:p w:rsidR="00E30A0B" w:rsidRDefault="00E30A0B" w:rsidP="00E30A0B">
      <w:pPr>
        <w:widowControl w:val="0"/>
        <w:jc w:val="both"/>
        <w:rPr>
          <w:sz w:val="19"/>
          <w:szCs w:val="19"/>
        </w:rPr>
      </w:pPr>
    </w:p>
    <w:p w:rsidR="00E30A0B" w:rsidRDefault="00E30A0B" w:rsidP="00E30A0B">
      <w:pPr>
        <w:widowControl w:val="0"/>
        <w:jc w:val="both"/>
      </w:pPr>
    </w:p>
    <w:p w:rsidR="00E30A0B" w:rsidRDefault="00E30A0B" w:rsidP="00E30A0B">
      <w:pPr>
        <w:widowControl w:val="0"/>
        <w:ind w:firstLine="709"/>
        <w:jc w:val="both"/>
      </w:pPr>
    </w:p>
    <w:p w:rsidR="00E30A0B" w:rsidRDefault="00E30A0B" w:rsidP="00E30A0B">
      <w:pPr>
        <w:widowControl w:val="0"/>
        <w:ind w:firstLine="709"/>
        <w:jc w:val="both"/>
      </w:pPr>
    </w:p>
    <w:p w:rsidR="00E30A0B" w:rsidRDefault="00E30A0B" w:rsidP="00E30A0B">
      <w:pPr>
        <w:widowControl w:val="0"/>
        <w:ind w:firstLine="709"/>
        <w:jc w:val="both"/>
      </w:pPr>
    </w:p>
    <w:p w:rsidR="00E30A0B" w:rsidRPr="00E30A0B" w:rsidRDefault="00E30A0B" w:rsidP="00E30A0B">
      <w:pPr>
        <w:widowControl w:val="0"/>
      </w:pPr>
      <w:r w:rsidRPr="00E30A0B">
        <w:t xml:space="preserve">Начальник Управления </w:t>
      </w:r>
    </w:p>
    <w:p w:rsidR="00E30A0B" w:rsidRPr="00E30A0B" w:rsidRDefault="00E30A0B" w:rsidP="00E30A0B">
      <w:pPr>
        <w:widowControl w:val="0"/>
      </w:pPr>
      <w:r w:rsidRPr="00E30A0B">
        <w:t xml:space="preserve">земельными и имущественными отношениями </w:t>
      </w:r>
    </w:p>
    <w:p w:rsidR="00E30A0B" w:rsidRPr="00E30A0B" w:rsidRDefault="00E30A0B" w:rsidP="00E30A0B">
      <w:pPr>
        <w:widowControl w:val="0"/>
      </w:pPr>
      <w:r w:rsidRPr="00E30A0B">
        <w:t xml:space="preserve">Администрации </w:t>
      </w:r>
    </w:p>
    <w:p w:rsidR="00E30A0B" w:rsidRPr="00E30A0B" w:rsidRDefault="00E30A0B" w:rsidP="00E30A0B">
      <w:pPr>
        <w:widowControl w:val="0"/>
      </w:pPr>
      <w:r w:rsidRPr="00E30A0B">
        <w:t xml:space="preserve">Саткинского муниципального района                                                                       </w:t>
      </w:r>
      <w:r>
        <w:t xml:space="preserve">  </w:t>
      </w:r>
      <w:r w:rsidRPr="00E30A0B">
        <w:t>Е.А.Кузина</w:t>
      </w:r>
    </w:p>
    <w:p w:rsidR="00E30A0B" w:rsidRPr="00627A61" w:rsidRDefault="00E30A0B" w:rsidP="00E30A0B">
      <w:pPr>
        <w:widowControl w:val="0"/>
        <w:tabs>
          <w:tab w:val="left" w:pos="6855"/>
        </w:tabs>
        <w:rPr>
          <w:b/>
        </w:rPr>
      </w:pPr>
      <w:r w:rsidRPr="00E30A0B">
        <w:tab/>
      </w:r>
    </w:p>
    <w:p w:rsidR="00E30A0B" w:rsidRPr="00767231" w:rsidRDefault="00E30A0B" w:rsidP="00E30A0B">
      <w:pPr>
        <w:rPr>
          <w:sz w:val="16"/>
          <w:szCs w:val="16"/>
        </w:rPr>
      </w:pPr>
      <w:r w:rsidRPr="00767231">
        <w:rPr>
          <w:sz w:val="16"/>
          <w:szCs w:val="16"/>
        </w:rPr>
        <w:lastRenderedPageBreak/>
        <w:t xml:space="preserve">Исп. </w:t>
      </w:r>
      <w:r>
        <w:rPr>
          <w:sz w:val="16"/>
          <w:szCs w:val="16"/>
        </w:rPr>
        <w:t>Халяпина Наталья Александровна 3-32-11</w:t>
      </w:r>
    </w:p>
    <w:p w:rsidR="00E30A0B" w:rsidRDefault="00E30A0B" w:rsidP="00E30A0B"/>
    <w:p w:rsidR="002731C2" w:rsidRPr="00506710" w:rsidRDefault="002731C2" w:rsidP="00354609">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lang w:val="ru-RU" w:eastAsia="ru-RU"/>
        </w:rPr>
      </w:pPr>
      <w:r>
        <w:rPr>
          <w:rFonts w:ascii="Times New Roman" w:hAnsi="Times New Roman"/>
          <w:lang w:val="ru-RU" w:eastAsia="ru-RU"/>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B648BE">
        <w:rPr>
          <w:sz w:val="20"/>
          <w:szCs w:val="20"/>
        </w:rPr>
        <w:t xml:space="preserve"> </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3F0898" w:rsidRDefault="003F0898" w:rsidP="003F0898">
      <w:pPr>
        <w:pStyle w:val="12"/>
        <w:tabs>
          <w:tab w:val="left" w:pos="7349"/>
        </w:tabs>
      </w:pPr>
      <w:r>
        <w:t>предварительно согласен на использование Организатором торгов персональных данных согласно ст.3 Федерального закона «О персональных данных» от 27.07.2006г. №152-ФЗ.</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муниципального района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6A36BD" w:rsidRPr="00C95058" w:rsidRDefault="006A36BD" w:rsidP="00014F85">
      <w:pPr>
        <w:shd w:val="clear" w:color="auto" w:fill="FFFFFF"/>
        <w:ind w:left="5" w:hanging="5"/>
        <w:jc w:val="both"/>
        <w:rPr>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Pr="00C95058">
        <w:rPr>
          <w:color w:val="000000"/>
          <w:sz w:val="20"/>
          <w:szCs w:val="20"/>
        </w:rPr>
        <w:t xml:space="preserve">. </w:t>
      </w:r>
    </w:p>
    <w:p w:rsidR="006A36BD" w:rsidRPr="00C95058" w:rsidRDefault="006A36BD" w:rsidP="00014F85">
      <w:pPr>
        <w:widowControl w:val="0"/>
        <w:shd w:val="clear" w:color="auto" w:fill="FFFFFF"/>
        <w:tabs>
          <w:tab w:val="left" w:pos="859"/>
        </w:tabs>
        <w:autoSpaceDE w:val="0"/>
        <w:autoSpaceDN w:val="0"/>
        <w:adjustRightInd w:val="0"/>
        <w:ind w:left="5" w:hanging="5"/>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w:t>
      </w:r>
      <w:r w:rsidR="008C159E">
        <w:rPr>
          <w:sz w:val="20"/>
          <w:szCs w:val="20"/>
        </w:rPr>
        <w:t xml:space="preserve">арендная плата по </w:t>
      </w:r>
      <w:r w:rsidR="006A36BD" w:rsidRPr="00C95058">
        <w:rPr>
          <w:sz w:val="20"/>
          <w:szCs w:val="20"/>
        </w:rPr>
        <w:t xml:space="preserve"> договор</w:t>
      </w:r>
      <w:r w:rsidR="008C159E">
        <w:rPr>
          <w:sz w:val="20"/>
          <w:szCs w:val="20"/>
        </w:rPr>
        <w:t>у</w:t>
      </w:r>
      <w:r w:rsidR="006A36BD" w:rsidRPr="00C95058">
        <w:rPr>
          <w:sz w:val="20"/>
          <w:szCs w:val="20"/>
        </w:rPr>
        <w:t xml:space="preserve">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6A36BD" w:rsidRPr="00C95058" w:rsidRDefault="008A3735" w:rsidP="00014F85">
      <w:pPr>
        <w:pStyle w:val="ConsPlusNonformat"/>
        <w:widowControl/>
        <w:ind w:left="5" w:right="-6" w:hanging="5"/>
        <w:jc w:val="both"/>
        <w:rPr>
          <w:rFonts w:ascii="Times New Roman" w:hAnsi="Times New Roman" w:cs="Times New Roman"/>
        </w:rPr>
      </w:pPr>
      <w:r>
        <w:rPr>
          <w:rFonts w:ascii="Times New Roman" w:hAnsi="Times New Roman" w:cs="Times New Roman"/>
        </w:rPr>
        <w:t>8</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lang w:val="ru-RU"/>
        </w:rPr>
      </w:pPr>
      <w:r w:rsidRPr="00C0208D">
        <w:rPr>
          <w:b w:val="0"/>
          <w:sz w:val="18"/>
          <w:szCs w:val="18"/>
        </w:rPr>
        <w:t xml:space="preserve">                              </w:t>
      </w:r>
      <w:r w:rsidR="00D407F6" w:rsidRPr="00C0208D">
        <w:rPr>
          <w:b w:val="0"/>
          <w:sz w:val="18"/>
          <w:szCs w:val="18"/>
        </w:rPr>
        <w:t xml:space="preserve">         ________________    /</w:t>
      </w:r>
      <w:r w:rsidR="00D407F6" w:rsidRPr="00C0208D">
        <w:rPr>
          <w:b w:val="0"/>
          <w:sz w:val="18"/>
          <w:szCs w:val="18"/>
          <w:lang w:val="ru-RU"/>
        </w:rPr>
        <w:t>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D407F6" w:rsidRDefault="00D407F6" w:rsidP="006A36BD">
      <w:pPr>
        <w:pStyle w:val="a5"/>
        <w:rPr>
          <w:rFonts w:ascii="Times New Roman" w:hAnsi="Times New Roman"/>
          <w:b/>
          <w:bCs/>
          <w:lang w:val="ru-RU"/>
        </w:rPr>
      </w:pPr>
    </w:p>
    <w:p w:rsidR="004E2BF0" w:rsidRDefault="004E2BF0" w:rsidP="006A36BD">
      <w:pPr>
        <w:pStyle w:val="a5"/>
        <w:rPr>
          <w:rFonts w:ascii="Times New Roman" w:hAnsi="Times New Roman"/>
          <w:b/>
          <w:bCs/>
          <w:lang w:val="ru-RU"/>
        </w:rPr>
      </w:pPr>
    </w:p>
    <w:p w:rsidR="00BE357C" w:rsidRDefault="00BE357C" w:rsidP="006A36BD">
      <w:pPr>
        <w:pStyle w:val="a5"/>
        <w:rPr>
          <w:rFonts w:ascii="Times New Roman" w:hAnsi="Times New Roman"/>
          <w:b/>
          <w:bCs/>
          <w:lang w:val="ru-RU"/>
        </w:rPr>
      </w:pPr>
    </w:p>
    <w:p w:rsidR="00BE357C" w:rsidRDefault="00BE357C" w:rsidP="006A36BD">
      <w:pPr>
        <w:pStyle w:val="a5"/>
        <w:rPr>
          <w:rFonts w:ascii="Times New Roman" w:hAnsi="Times New Roman"/>
          <w:b/>
          <w:bCs/>
          <w:lang w:val="ru-RU"/>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lang w:val="ru-RU"/>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lang w:val="ru-RU"/>
        </w:rPr>
      </w:pPr>
    </w:p>
    <w:p w:rsidR="006A36BD" w:rsidRDefault="006A36BD" w:rsidP="006A36BD">
      <w:pPr>
        <w:pStyle w:val="a5"/>
        <w:tabs>
          <w:tab w:val="left" w:pos="3402"/>
        </w:tabs>
        <w:jc w:val="center"/>
        <w:rPr>
          <w:rFonts w:ascii="Times New Roman" w:hAnsi="Times New Roman"/>
          <w:b/>
          <w:bCs/>
          <w:lang w:val="ru-RU"/>
        </w:rPr>
      </w:pPr>
    </w:p>
    <w:p w:rsidR="00F07F5F" w:rsidRDefault="00850BD5" w:rsidP="00850BD5">
      <w:pPr>
        <w:pStyle w:val="1"/>
        <w:jc w:val="left"/>
        <w:rPr>
          <w:sz w:val="20"/>
          <w:lang w:val="ru-RU"/>
        </w:rPr>
      </w:pPr>
      <w:r>
        <w:rPr>
          <w:sz w:val="20"/>
          <w:lang w:val="ru-RU"/>
        </w:rPr>
        <w:t xml:space="preserve">      </w:t>
      </w:r>
      <w:r w:rsidR="00F07F5F">
        <w:rPr>
          <w:sz w:val="20"/>
          <w:lang w:val="ru-RU"/>
        </w:rPr>
        <w:t xml:space="preserve">                               </w:t>
      </w:r>
    </w:p>
    <w:p w:rsidR="00F07F5F" w:rsidRDefault="00F07F5F" w:rsidP="00850BD5">
      <w:pPr>
        <w:pStyle w:val="1"/>
        <w:jc w:val="left"/>
        <w:rPr>
          <w:sz w:val="20"/>
          <w:lang w:val="ru-RU"/>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(для физического лица)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850BD5" w:rsidP="00850BD5">
            <w:pPr>
              <w:rPr>
                <w:sz w:val="20"/>
                <w:szCs w:val="20"/>
              </w:rPr>
            </w:pPr>
            <w:r w:rsidRPr="00876930">
              <w:rPr>
                <w:bCs/>
                <w:sz w:val="20"/>
                <w:szCs w:val="20"/>
              </w:rPr>
              <w:t>(для физических лиц)</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Документ, подтверждающий место жительства (временная регистрация, договор аренды и т.д.) для физических лиц</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10</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50BD5" w:rsidP="00850BD5">
            <w:pPr>
              <w:jc w:val="center"/>
              <w:rPr>
                <w:bCs/>
                <w:sz w:val="20"/>
                <w:szCs w:val="20"/>
              </w:rPr>
            </w:pPr>
            <w:r w:rsidRPr="00876930">
              <w:rPr>
                <w:bCs/>
                <w:sz w:val="20"/>
                <w:szCs w:val="20"/>
              </w:rPr>
              <w:t>11</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lang w:val="ru-RU"/>
        </w:rPr>
      </w:pPr>
      <w:r>
        <w:rPr>
          <w:b w:val="0"/>
          <w:sz w:val="20"/>
          <w:szCs w:val="20"/>
          <w:lang w:val="ru-RU"/>
        </w:rPr>
        <w:tab/>
      </w:r>
      <w:r>
        <w:rPr>
          <w:b w:val="0"/>
          <w:sz w:val="20"/>
          <w:szCs w:val="20"/>
          <w:lang w:val="ru-RU"/>
        </w:rPr>
        <w:tab/>
      </w:r>
      <w:r>
        <w:rPr>
          <w:b w:val="0"/>
          <w:sz w:val="20"/>
          <w:szCs w:val="20"/>
          <w:lang w:val="ru-RU"/>
        </w:rPr>
        <w:tab/>
      </w:r>
      <w:r>
        <w:rPr>
          <w:b w:val="0"/>
          <w:sz w:val="20"/>
          <w:szCs w:val="20"/>
          <w:lang w:val="ru-RU"/>
        </w:rPr>
        <w:tab/>
        <w:t>М.П.</w:t>
      </w:r>
    </w:p>
    <w:p w:rsidR="00850BD5" w:rsidRPr="00876930" w:rsidRDefault="00850BD5" w:rsidP="00850BD5">
      <w:pPr>
        <w:pStyle w:val="a3"/>
        <w:jc w:val="right"/>
        <w:rPr>
          <w:b w:val="0"/>
          <w:sz w:val="20"/>
          <w:szCs w:val="20"/>
          <w:lang w:val="ru-RU"/>
        </w:rPr>
      </w:pPr>
    </w:p>
    <w:p w:rsidR="00850BD5" w:rsidRPr="00876930" w:rsidRDefault="00850BD5" w:rsidP="00850BD5">
      <w:pPr>
        <w:pStyle w:val="a3"/>
        <w:jc w:val="right"/>
        <w:rPr>
          <w:b w:val="0"/>
          <w:sz w:val="20"/>
          <w:szCs w:val="20"/>
          <w:lang w:val="ru-RU"/>
        </w:rPr>
      </w:pPr>
    </w:p>
    <w:p w:rsidR="00850BD5" w:rsidRPr="00876930" w:rsidRDefault="00850BD5" w:rsidP="00850BD5">
      <w:pPr>
        <w:pStyle w:val="a3"/>
        <w:jc w:val="right"/>
        <w:rPr>
          <w:b w:val="0"/>
          <w:sz w:val="20"/>
          <w:szCs w:val="20"/>
          <w:lang w:val="ru-RU"/>
        </w:rPr>
      </w:pPr>
    </w:p>
    <w:p w:rsidR="00E96816" w:rsidRDefault="00E96816"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BE357C" w:rsidRDefault="00BE357C"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CF19BE" w:rsidRDefault="00CF19BE" w:rsidP="006A36BD">
      <w:pPr>
        <w:pStyle w:val="a5"/>
        <w:tabs>
          <w:tab w:val="left" w:pos="3402"/>
        </w:tabs>
        <w:jc w:val="center"/>
        <w:rPr>
          <w:rFonts w:ascii="Times New Roman" w:hAnsi="Times New Roman"/>
          <w:b/>
          <w:bCs/>
          <w:lang w:val="ru-RU"/>
        </w:rPr>
      </w:pPr>
    </w:p>
    <w:p w:rsidR="00F57434" w:rsidRDefault="00F57434" w:rsidP="00F57434">
      <w:pPr>
        <w:spacing w:before="100" w:beforeAutospacing="1"/>
        <w:ind w:firstLine="562"/>
        <w:jc w:val="center"/>
        <w:rPr>
          <w:color w:val="000000"/>
        </w:rPr>
      </w:pPr>
    </w:p>
    <w:p w:rsidR="00F57434" w:rsidRDefault="00F57434" w:rsidP="00F57434">
      <w:pPr>
        <w:spacing w:before="100" w:beforeAutospacing="1"/>
        <w:ind w:firstLine="562"/>
        <w:jc w:val="center"/>
        <w:rPr>
          <w:color w:val="000000"/>
        </w:rPr>
      </w:pPr>
    </w:p>
    <w:p w:rsidR="009A0083" w:rsidRDefault="009A0083" w:rsidP="006A36BD">
      <w:pPr>
        <w:pStyle w:val="a5"/>
        <w:tabs>
          <w:tab w:val="left" w:pos="3402"/>
        </w:tabs>
        <w:jc w:val="center"/>
        <w:rPr>
          <w:rFonts w:ascii="Times New Roman" w:hAnsi="Times New Roman"/>
          <w:b/>
          <w:bCs/>
          <w:lang w:val="ru-RU"/>
        </w:rPr>
      </w:pPr>
    </w:p>
    <w:p w:rsidR="00F57434" w:rsidRDefault="00F57434" w:rsidP="00C57D36">
      <w:pPr>
        <w:pStyle w:val="a3"/>
        <w:jc w:val="left"/>
        <w:rPr>
          <w:b w:val="0"/>
          <w:sz w:val="20"/>
          <w:szCs w:val="20"/>
        </w:rPr>
      </w:pPr>
    </w:p>
    <w:p w:rsidR="006A36BD" w:rsidRPr="00D407F6" w:rsidRDefault="006A36BD" w:rsidP="006A36BD">
      <w:pPr>
        <w:pStyle w:val="a3"/>
        <w:jc w:val="right"/>
        <w:rPr>
          <w:b w:val="0"/>
          <w:sz w:val="20"/>
          <w:szCs w:val="20"/>
          <w:lang w:val="ru-RU"/>
        </w:rPr>
      </w:pPr>
      <w:r w:rsidRPr="00506710">
        <w:rPr>
          <w:b w:val="0"/>
          <w:sz w:val="20"/>
          <w:szCs w:val="20"/>
        </w:rPr>
        <w:t>Приложение №</w:t>
      </w:r>
      <w:r>
        <w:rPr>
          <w:b w:val="0"/>
          <w:sz w:val="20"/>
          <w:szCs w:val="20"/>
        </w:rPr>
        <w:t xml:space="preserve"> </w:t>
      </w:r>
      <w:r w:rsidR="00D407F6">
        <w:rPr>
          <w:b w:val="0"/>
          <w:sz w:val="20"/>
          <w:szCs w:val="20"/>
          <w:lang w:val="ru-RU"/>
        </w:rPr>
        <w:t>2</w:t>
      </w:r>
    </w:p>
    <w:p w:rsidR="006A36BD" w:rsidRDefault="006A36BD" w:rsidP="006A36BD">
      <w:pPr>
        <w:pStyle w:val="a3"/>
        <w:jc w:val="right"/>
        <w:rPr>
          <w:b w:val="0"/>
          <w:sz w:val="20"/>
          <w:szCs w:val="20"/>
        </w:rPr>
      </w:pPr>
      <w:r>
        <w:rPr>
          <w:b w:val="0"/>
          <w:sz w:val="20"/>
          <w:szCs w:val="20"/>
        </w:rPr>
        <w:t>к Д</w:t>
      </w:r>
      <w:r w:rsidRPr="00506710">
        <w:rPr>
          <w:b w:val="0"/>
          <w:sz w:val="20"/>
          <w:szCs w:val="20"/>
        </w:rPr>
        <w:t>окументации об аукционе</w:t>
      </w:r>
    </w:p>
    <w:p w:rsidR="00BD153A" w:rsidRDefault="00BD153A" w:rsidP="006A36BD">
      <w:pPr>
        <w:shd w:val="clear" w:color="auto" w:fill="FFFFFF"/>
        <w:ind w:right="24"/>
        <w:jc w:val="center"/>
        <w:rPr>
          <w:b/>
          <w:bCs/>
          <w:color w:val="000000"/>
          <w:spacing w:val="-2"/>
          <w:sz w:val="20"/>
          <w:szCs w:val="20"/>
        </w:rPr>
      </w:pPr>
    </w:p>
    <w:p w:rsidR="00BD153A" w:rsidRDefault="00BD153A"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Pr="00631B38" w:rsidRDefault="006A36BD" w:rsidP="006A36BD">
      <w:pPr>
        <w:pStyle w:val="a5"/>
        <w:jc w:val="center"/>
        <w:rPr>
          <w:rFonts w:ascii="Times New Roman" w:hAnsi="Times New Roman"/>
          <w:b/>
          <w:lang w:val="ru-RU"/>
        </w:rPr>
      </w:pPr>
      <w:r>
        <w:rPr>
          <w:rFonts w:ascii="Times New Roman" w:hAnsi="Times New Roman"/>
          <w:b/>
        </w:rPr>
        <w:t>ПРЕДОСТАВЛЯЕМЫХ</w:t>
      </w:r>
      <w:r w:rsidRPr="00BC7809">
        <w:rPr>
          <w:rFonts w:ascii="Times New Roman" w:hAnsi="Times New Roman"/>
          <w:b/>
        </w:rPr>
        <w:t xml:space="preserve"> </w:t>
      </w:r>
      <w:r>
        <w:rPr>
          <w:rFonts w:ascii="Times New Roman" w:hAnsi="Times New Roman"/>
          <w:b/>
        </w:rPr>
        <w:t>ЮРИДИЧЕСКИМ</w:t>
      </w:r>
      <w:r w:rsidRPr="00BC7809">
        <w:rPr>
          <w:rFonts w:ascii="Times New Roman" w:hAnsi="Times New Roman"/>
          <w:b/>
        </w:rPr>
        <w:t xml:space="preserve"> </w:t>
      </w:r>
      <w:r w:rsidR="00631B38">
        <w:rPr>
          <w:rFonts w:ascii="Times New Roman" w:hAnsi="Times New Roman"/>
          <w:b/>
        </w:rPr>
        <w:t>ЛИЦОМ</w:t>
      </w:r>
    </w:p>
    <w:p w:rsidR="00042D13" w:rsidRPr="00042D13" w:rsidRDefault="00042D13" w:rsidP="00042D13">
      <w:pPr>
        <w:jc w:val="center"/>
        <w:rPr>
          <w:sz w:val="20"/>
          <w:szCs w:val="20"/>
        </w:rPr>
      </w:pPr>
    </w:p>
    <w:p w:rsidR="006A36BD" w:rsidRPr="00506710" w:rsidRDefault="006A36BD" w:rsidP="00042D13">
      <w:pPr>
        <w:jc w:val="center"/>
        <w:rPr>
          <w:sz w:val="20"/>
          <w:szCs w:val="20"/>
        </w:rPr>
      </w:pPr>
      <w:r w:rsidRPr="00506710">
        <w:rPr>
          <w:color w:val="000000"/>
          <w:spacing w:val="-2"/>
          <w:sz w:val="20"/>
          <w:szCs w:val="20"/>
        </w:rPr>
        <w:t xml:space="preserve">Заявка на участие в аукционе направлена </w:t>
      </w:r>
      <w:r>
        <w:rPr>
          <w:color w:val="000000"/>
          <w:spacing w:val="-2"/>
          <w:sz w:val="20"/>
          <w:szCs w:val="20"/>
        </w:rPr>
        <w:t>Организатору аукциона</w:t>
      </w:r>
      <w:r w:rsidRPr="00506710">
        <w:rPr>
          <w:color w:val="000000"/>
          <w:spacing w:val="-2"/>
          <w:sz w:val="20"/>
          <w:szCs w:val="20"/>
        </w:rPr>
        <w:t xml:space="preserve"> от:</w:t>
      </w:r>
      <w:r w:rsidR="00092BD2">
        <w:rPr>
          <w:color w:val="000000"/>
          <w:spacing w:val="-2"/>
          <w:sz w:val="20"/>
          <w:szCs w:val="20"/>
        </w:rPr>
        <w:t>_____________________________________</w:t>
      </w:r>
      <w:r w:rsidRPr="00506710">
        <w:rPr>
          <w:color w:val="000000"/>
          <w:spacing w:val="-2"/>
          <w:sz w:val="20"/>
          <w:szCs w:val="20"/>
        </w:rPr>
        <w:t xml:space="preserve"> _____________________________________</w:t>
      </w:r>
      <w:r w:rsidR="00092BD2">
        <w:rPr>
          <w:color w:val="000000"/>
          <w:spacing w:val="-2"/>
          <w:sz w:val="20"/>
          <w:szCs w:val="20"/>
        </w:rPr>
        <w:t>___________________________________________________________</w:t>
      </w:r>
    </w:p>
    <w:p w:rsidR="006A36BD" w:rsidRPr="00BD6681" w:rsidRDefault="006A36BD" w:rsidP="00092BD2">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092BD2" w:rsidRDefault="00092BD2" w:rsidP="00092BD2">
      <w:pPr>
        <w:shd w:val="clear" w:color="auto" w:fill="FFFFFF"/>
        <w:ind w:right="24"/>
        <w:jc w:val="center"/>
        <w:rPr>
          <w:color w:val="000000"/>
          <w:spacing w:val="-1"/>
          <w:sz w:val="20"/>
          <w:szCs w:val="20"/>
        </w:rPr>
      </w:pPr>
    </w:p>
    <w:tbl>
      <w:tblPr>
        <w:tblW w:w="944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786"/>
        <w:gridCol w:w="1080"/>
      </w:tblGrid>
      <w:tr w:rsidR="006A36BD" w:rsidRPr="00506710" w:rsidTr="00A313B1">
        <w:trPr>
          <w:trHeight w:hRule="exact" w:val="518"/>
        </w:trPr>
        <w:tc>
          <w:tcPr>
            <w:tcW w:w="578" w:type="dxa"/>
            <w:shd w:val="clear" w:color="auto" w:fill="FFFFFF"/>
          </w:tcPr>
          <w:p w:rsidR="006A36BD" w:rsidRPr="00506710" w:rsidRDefault="006A36BD" w:rsidP="008F1584">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786" w:type="dxa"/>
            <w:shd w:val="clear" w:color="auto" w:fill="FFFFFF"/>
          </w:tcPr>
          <w:p w:rsidR="006A36BD" w:rsidRPr="00506710" w:rsidRDefault="006A36BD" w:rsidP="00A11016">
            <w:pPr>
              <w:shd w:val="clear" w:color="auto" w:fill="FFFFFF"/>
              <w:ind w:left="2635"/>
              <w:rPr>
                <w:sz w:val="20"/>
                <w:szCs w:val="20"/>
              </w:rPr>
            </w:pPr>
            <w:r w:rsidRPr="00506710">
              <w:rPr>
                <w:b/>
                <w:bCs/>
                <w:color w:val="000000"/>
                <w:spacing w:val="-2"/>
                <w:sz w:val="20"/>
                <w:szCs w:val="20"/>
              </w:rPr>
              <w:t>Наименование документа</w:t>
            </w:r>
          </w:p>
        </w:tc>
        <w:tc>
          <w:tcPr>
            <w:tcW w:w="1080"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A313B1">
        <w:trPr>
          <w:trHeight w:hRule="exact" w:val="364"/>
        </w:trPr>
        <w:tc>
          <w:tcPr>
            <w:tcW w:w="578" w:type="dxa"/>
            <w:shd w:val="clear" w:color="auto" w:fill="FFFFFF"/>
          </w:tcPr>
          <w:p w:rsidR="006A36BD" w:rsidRPr="000A433D" w:rsidRDefault="006A36BD" w:rsidP="00A11016">
            <w:pPr>
              <w:shd w:val="clear" w:color="auto" w:fill="FFFFFF"/>
              <w:ind w:left="24"/>
              <w:jc w:val="center"/>
              <w:rPr>
                <w:sz w:val="20"/>
                <w:szCs w:val="20"/>
              </w:rPr>
            </w:pPr>
            <w:r w:rsidRPr="000A433D">
              <w:rPr>
                <w:color w:val="000000"/>
                <w:sz w:val="20"/>
                <w:szCs w:val="20"/>
              </w:rPr>
              <w:t>1</w:t>
            </w:r>
          </w:p>
        </w:tc>
        <w:tc>
          <w:tcPr>
            <w:tcW w:w="7786"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953"/>
        </w:trPr>
        <w:tc>
          <w:tcPr>
            <w:tcW w:w="578" w:type="dxa"/>
            <w:shd w:val="clear" w:color="auto" w:fill="FFFFFF"/>
          </w:tcPr>
          <w:p w:rsidR="006A36BD" w:rsidRPr="000A433D" w:rsidRDefault="006A36BD" w:rsidP="00A11016">
            <w:pPr>
              <w:shd w:val="clear" w:color="auto" w:fill="FFFFFF"/>
              <w:ind w:left="24"/>
              <w:jc w:val="center"/>
              <w:rPr>
                <w:color w:val="000000"/>
                <w:sz w:val="20"/>
                <w:szCs w:val="20"/>
              </w:rPr>
            </w:pPr>
            <w:r>
              <w:rPr>
                <w:color w:val="000000"/>
                <w:sz w:val="20"/>
                <w:szCs w:val="20"/>
              </w:rPr>
              <w:t>2</w:t>
            </w:r>
          </w:p>
        </w:tc>
        <w:tc>
          <w:tcPr>
            <w:tcW w:w="7786" w:type="dxa"/>
            <w:shd w:val="clear" w:color="auto" w:fill="FFFFFF"/>
          </w:tcPr>
          <w:p w:rsidR="006A36BD" w:rsidRDefault="00A313B1" w:rsidP="00C43928">
            <w:pPr>
              <w:autoSpaceDE w:val="0"/>
              <w:autoSpaceDN w:val="0"/>
              <w:adjustRightInd w:val="0"/>
              <w:ind w:right="102"/>
              <w:jc w:val="both"/>
              <w:rPr>
                <w:sz w:val="20"/>
                <w:szCs w:val="20"/>
              </w:rPr>
            </w:pPr>
            <w:r>
              <w:rPr>
                <w:sz w:val="20"/>
                <w:szCs w:val="20"/>
              </w:rPr>
              <w:t>С</w:t>
            </w:r>
            <w:r w:rsidR="006A36BD" w:rsidRPr="004C6F94">
              <w:rPr>
                <w:sz w:val="20"/>
                <w:szCs w:val="20"/>
              </w:rPr>
              <w:t>правк</w:t>
            </w:r>
            <w:r w:rsidR="006A36BD">
              <w:rPr>
                <w:sz w:val="20"/>
                <w:szCs w:val="20"/>
              </w:rPr>
              <w:t>а</w:t>
            </w:r>
            <w:r>
              <w:rPr>
                <w:sz w:val="20"/>
                <w:szCs w:val="20"/>
              </w:rPr>
              <w:t xml:space="preserve"> (анкета, адресная карточка организации), заверенная печатью </w:t>
            </w:r>
            <w:r w:rsidR="00C86B63">
              <w:rPr>
                <w:sz w:val="20"/>
                <w:szCs w:val="20"/>
              </w:rPr>
              <w:t xml:space="preserve">(при её наличии) </w:t>
            </w:r>
            <w:r>
              <w:rPr>
                <w:sz w:val="20"/>
                <w:szCs w:val="20"/>
              </w:rPr>
              <w:t>и подписью руководителя</w:t>
            </w:r>
            <w:r w:rsidR="006A36BD">
              <w:rPr>
                <w:sz w:val="20"/>
                <w:szCs w:val="20"/>
              </w:rPr>
              <w:t xml:space="preserve"> </w:t>
            </w:r>
            <w:r w:rsidR="006A36BD" w:rsidRPr="004C6F94">
              <w:rPr>
                <w:sz w:val="20"/>
                <w:szCs w:val="20"/>
              </w:rPr>
              <w:t xml:space="preserve">с указанием следующих данных: фирменное наименование (наименование), сведения об организационно-правовой форме, о месте нахождения, почтовый адрес, </w:t>
            </w:r>
            <w:r w:rsidR="006A36BD">
              <w:rPr>
                <w:sz w:val="20"/>
                <w:szCs w:val="20"/>
              </w:rPr>
              <w:t xml:space="preserve"> </w:t>
            </w:r>
            <w:r w:rsidR="006A36BD" w:rsidRPr="004C6F94">
              <w:rPr>
                <w:sz w:val="20"/>
                <w:szCs w:val="20"/>
              </w:rPr>
              <w:t>номер контактн</w:t>
            </w:r>
            <w:r w:rsidR="006A36BD">
              <w:rPr>
                <w:sz w:val="20"/>
                <w:szCs w:val="20"/>
              </w:rPr>
              <w:t>ого телефона</w:t>
            </w:r>
            <w:r>
              <w:rPr>
                <w:sz w:val="20"/>
                <w:szCs w:val="20"/>
              </w:rPr>
              <w:t xml:space="preserve"> и пр.</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86B63">
        <w:trPr>
          <w:trHeight w:hRule="exact" w:val="753"/>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3</w:t>
            </w:r>
          </w:p>
        </w:tc>
        <w:tc>
          <w:tcPr>
            <w:tcW w:w="7786" w:type="dxa"/>
            <w:shd w:val="clear" w:color="auto" w:fill="FFFFFF"/>
          </w:tcPr>
          <w:p w:rsidR="006A36BD" w:rsidRPr="00506710" w:rsidRDefault="00A313B1" w:rsidP="00C43928">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юридически</w:t>
            </w:r>
            <w:r>
              <w:rPr>
                <w:sz w:val="20"/>
                <w:szCs w:val="20"/>
              </w:rPr>
              <w:t>х лиц или нотариально заверенная копия</w:t>
            </w:r>
            <w:r w:rsidR="006A36BD" w:rsidRPr="004C6F94">
              <w:rPr>
                <w:sz w:val="20"/>
                <w:szCs w:val="20"/>
              </w:rPr>
              <w:t xml:space="preserve"> такой выписки</w:t>
            </w:r>
            <w:r>
              <w:rPr>
                <w:sz w:val="20"/>
                <w:szCs w:val="20"/>
              </w:rPr>
              <w:t xml:space="preserve"> (полученная</w:t>
            </w:r>
            <w:r w:rsidRPr="004C6F94">
              <w:rPr>
                <w:sz w:val="20"/>
                <w:szCs w:val="20"/>
              </w:rPr>
              <w:t xml:space="preserve"> не ранее чем за шесть месяцев до даты размещения </w:t>
            </w:r>
            <w:r>
              <w:rPr>
                <w:sz w:val="20"/>
                <w:szCs w:val="20"/>
              </w:rPr>
              <w:t xml:space="preserve">на официальном сайте торгов </w:t>
            </w:r>
            <w:r w:rsidRPr="004C6F94">
              <w:rPr>
                <w:sz w:val="20"/>
                <w:szCs w:val="20"/>
              </w:rPr>
              <w:t>извещения о проведении аукциона</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16"/>
        </w:trPr>
        <w:tc>
          <w:tcPr>
            <w:tcW w:w="578" w:type="dxa"/>
            <w:shd w:val="clear" w:color="auto" w:fill="FFFFFF"/>
          </w:tcPr>
          <w:p w:rsidR="006A36BD" w:rsidRPr="000A433D" w:rsidRDefault="006A36BD" w:rsidP="00A11016">
            <w:pPr>
              <w:shd w:val="clear" w:color="auto" w:fill="FFFFFF"/>
              <w:ind w:left="5"/>
              <w:jc w:val="center"/>
              <w:rPr>
                <w:sz w:val="20"/>
                <w:szCs w:val="20"/>
              </w:rPr>
            </w:pPr>
            <w:r w:rsidRPr="000A433D">
              <w:rPr>
                <w:color w:val="000000"/>
                <w:sz w:val="20"/>
                <w:szCs w:val="20"/>
              </w:rPr>
              <w:t>4</w:t>
            </w:r>
          </w:p>
        </w:tc>
        <w:tc>
          <w:tcPr>
            <w:tcW w:w="7786" w:type="dxa"/>
            <w:shd w:val="clear" w:color="auto" w:fill="FFFFFF"/>
          </w:tcPr>
          <w:p w:rsidR="006A36BD" w:rsidRPr="00506710" w:rsidRDefault="006A36BD" w:rsidP="00C43928">
            <w:pPr>
              <w:shd w:val="clear" w:color="auto" w:fill="FFFFFF"/>
              <w:ind w:right="102" w:firstLine="5"/>
              <w:jc w:val="both"/>
              <w:rPr>
                <w:sz w:val="20"/>
                <w:szCs w:val="20"/>
              </w:rPr>
            </w:pPr>
            <w:r>
              <w:rPr>
                <w:sz w:val="20"/>
                <w:szCs w:val="20"/>
              </w:rPr>
              <w:t>Н</w:t>
            </w:r>
            <w:r w:rsidRPr="004C6F94">
              <w:rPr>
                <w:sz w:val="20"/>
                <w:szCs w:val="20"/>
              </w:rPr>
              <w:t>адлежащим образом заверенный документ, подтверждающий полн</w:t>
            </w:r>
            <w:r>
              <w:rPr>
                <w:sz w:val="20"/>
                <w:szCs w:val="20"/>
              </w:rPr>
              <w:t xml:space="preserve">омочия лица на </w:t>
            </w:r>
            <w:r w:rsidRPr="004C6F94">
              <w:rPr>
                <w:sz w:val="20"/>
                <w:szCs w:val="20"/>
              </w:rPr>
              <w:t>о</w:t>
            </w:r>
            <w:r>
              <w:rPr>
                <w:sz w:val="20"/>
                <w:szCs w:val="20"/>
              </w:rPr>
              <w:t>существление действий от имени З</w:t>
            </w:r>
            <w:r w:rsidRPr="004C6F94">
              <w:rPr>
                <w:sz w:val="20"/>
                <w:szCs w:val="20"/>
              </w:rPr>
              <w:t>аявителя (решени</w:t>
            </w:r>
            <w:r>
              <w:rPr>
                <w:sz w:val="20"/>
                <w:szCs w:val="20"/>
              </w:rPr>
              <w:t>е</w:t>
            </w:r>
            <w:r w:rsidRPr="004C6F94">
              <w:rPr>
                <w:sz w:val="20"/>
                <w:szCs w:val="20"/>
              </w:rPr>
              <w:t xml:space="preserve"> о назначени</w:t>
            </w:r>
            <w:r>
              <w:rPr>
                <w:sz w:val="20"/>
                <w:szCs w:val="20"/>
              </w:rPr>
              <w:t xml:space="preserve">и или об избрании либо приказ </w:t>
            </w:r>
            <w:r w:rsidRPr="004C6F94">
              <w:rPr>
                <w:sz w:val="20"/>
                <w:szCs w:val="20"/>
              </w:rPr>
              <w:t>о назначении физического лица на должность, в соответствии с которым такое физическое лицо обладает правом действо</w:t>
            </w:r>
            <w:r>
              <w:rPr>
                <w:sz w:val="20"/>
                <w:szCs w:val="20"/>
              </w:rPr>
              <w:t>вать от имени З</w:t>
            </w:r>
            <w:r w:rsidRPr="004C6F94">
              <w:rPr>
                <w:sz w:val="20"/>
                <w:szCs w:val="20"/>
              </w:rPr>
              <w:t>аявителя без доверенности</w:t>
            </w:r>
            <w:r>
              <w:rPr>
                <w:sz w:val="20"/>
                <w:szCs w:val="20"/>
              </w:rPr>
              <w:t xml:space="preserve"> (далее - руководитель)</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851"/>
        </w:trPr>
        <w:tc>
          <w:tcPr>
            <w:tcW w:w="578" w:type="dxa"/>
            <w:shd w:val="clear" w:color="auto" w:fill="FFFFFF"/>
          </w:tcPr>
          <w:p w:rsidR="006A36BD" w:rsidRPr="000A433D" w:rsidRDefault="006A36BD" w:rsidP="00A11016">
            <w:pPr>
              <w:shd w:val="clear" w:color="auto" w:fill="FFFFFF"/>
              <w:jc w:val="center"/>
              <w:rPr>
                <w:sz w:val="20"/>
                <w:szCs w:val="20"/>
              </w:rPr>
            </w:pPr>
            <w:r w:rsidRPr="000A433D">
              <w:rPr>
                <w:color w:val="000000"/>
                <w:sz w:val="20"/>
                <w:szCs w:val="20"/>
              </w:rPr>
              <w:t>5</w:t>
            </w:r>
          </w:p>
        </w:tc>
        <w:tc>
          <w:tcPr>
            <w:tcW w:w="7786" w:type="dxa"/>
            <w:shd w:val="clear" w:color="auto" w:fill="FFFFFF"/>
          </w:tcPr>
          <w:p w:rsidR="006A36BD" w:rsidRPr="00506710" w:rsidRDefault="006A36BD" w:rsidP="00C43928">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 заверенную печатью З</w:t>
            </w:r>
            <w:r w:rsidRPr="004C6F94">
              <w:rPr>
                <w:sz w:val="20"/>
                <w:szCs w:val="20"/>
              </w:rPr>
              <w:t>аявите</w:t>
            </w:r>
            <w:r>
              <w:rPr>
                <w:sz w:val="20"/>
                <w:szCs w:val="20"/>
              </w:rPr>
              <w:t>ля и подписанную руководителем З</w:t>
            </w:r>
            <w:r w:rsidRPr="004C6F94">
              <w:rPr>
                <w:sz w:val="20"/>
                <w:szCs w:val="20"/>
              </w:rPr>
              <w:t>аявителя</w:t>
            </w:r>
            <w:r>
              <w:rPr>
                <w:sz w:val="20"/>
                <w:szCs w:val="20"/>
              </w:rPr>
              <w:t xml:space="preserve"> </w:t>
            </w:r>
            <w:r w:rsidRPr="004C6F94">
              <w:rPr>
                <w:sz w:val="20"/>
                <w:szCs w:val="20"/>
              </w:rPr>
              <w:t>или уполномоченным этим руководителем лицом</w:t>
            </w:r>
            <w:r>
              <w:rPr>
                <w:sz w:val="20"/>
                <w:szCs w:val="20"/>
              </w:rPr>
              <w:t>.</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337"/>
        </w:trPr>
        <w:tc>
          <w:tcPr>
            <w:tcW w:w="578" w:type="dxa"/>
            <w:shd w:val="clear" w:color="auto" w:fill="FFFFFF"/>
          </w:tcPr>
          <w:p w:rsidR="006A36BD" w:rsidRPr="000A433D" w:rsidRDefault="006A36BD" w:rsidP="00A11016">
            <w:pPr>
              <w:shd w:val="clear" w:color="auto" w:fill="FFFFFF"/>
              <w:jc w:val="center"/>
              <w:rPr>
                <w:color w:val="000000"/>
                <w:sz w:val="20"/>
                <w:szCs w:val="20"/>
              </w:rPr>
            </w:pPr>
            <w:r>
              <w:rPr>
                <w:color w:val="000000"/>
                <w:sz w:val="20"/>
                <w:szCs w:val="20"/>
              </w:rPr>
              <w:t>6</w:t>
            </w:r>
          </w:p>
        </w:tc>
        <w:tc>
          <w:tcPr>
            <w:tcW w:w="7786" w:type="dxa"/>
            <w:shd w:val="clear" w:color="auto" w:fill="FFFFFF"/>
          </w:tcPr>
          <w:p w:rsidR="006A36BD" w:rsidRPr="00506710" w:rsidRDefault="00A313B1" w:rsidP="00C86B63">
            <w:pPr>
              <w:shd w:val="clear" w:color="auto" w:fill="FFFFFF"/>
              <w:ind w:right="102"/>
              <w:jc w:val="both"/>
              <w:rPr>
                <w:sz w:val="20"/>
                <w:szCs w:val="20"/>
              </w:rPr>
            </w:pPr>
            <w:r>
              <w:rPr>
                <w:sz w:val="20"/>
                <w:szCs w:val="20"/>
              </w:rPr>
              <w:t>К</w:t>
            </w:r>
            <w:r w:rsidRPr="00A313B1">
              <w:rPr>
                <w:sz w:val="20"/>
                <w:szCs w:val="20"/>
              </w:rPr>
              <w:t xml:space="preserve">опии учредительных документов заявителя </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268"/>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7</w:t>
            </w:r>
          </w:p>
        </w:tc>
        <w:tc>
          <w:tcPr>
            <w:tcW w:w="7786" w:type="dxa"/>
            <w:shd w:val="clear" w:color="auto" w:fill="FFFFFF"/>
          </w:tcPr>
          <w:p w:rsidR="006A36BD" w:rsidRDefault="006A36BD" w:rsidP="00C43928">
            <w:pPr>
              <w:shd w:val="clear" w:color="auto" w:fill="FFFFFF"/>
              <w:ind w:right="102"/>
              <w:jc w:val="both"/>
              <w:rPr>
                <w:sz w:val="20"/>
                <w:szCs w:val="20"/>
              </w:rPr>
            </w:pPr>
            <w:r>
              <w:rPr>
                <w:sz w:val="20"/>
                <w:szCs w:val="20"/>
              </w:rPr>
              <w:t>Р</w:t>
            </w:r>
            <w:r w:rsidRPr="004C6F94">
              <w:rPr>
                <w:sz w:val="20"/>
                <w:szCs w:val="20"/>
              </w:rPr>
              <w:t>ешение об одобрении или о совершении крупной сде</w:t>
            </w:r>
            <w:r>
              <w:rPr>
                <w:sz w:val="20"/>
                <w:szCs w:val="20"/>
              </w:rPr>
              <w:t xml:space="preserve">лки либо копия такого решения в </w:t>
            </w:r>
            <w:r w:rsidRPr="004C6F94">
              <w:rPr>
                <w:sz w:val="20"/>
                <w:szCs w:val="20"/>
              </w:rPr>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Pr>
                <w:sz w:val="20"/>
                <w:szCs w:val="20"/>
              </w:rPr>
              <w:t>и юридического лица,  если заключение Д</w:t>
            </w:r>
            <w:r w:rsidRPr="004C6F94">
              <w:rPr>
                <w:sz w:val="20"/>
                <w:szCs w:val="20"/>
              </w:rPr>
              <w:t>оговора</w:t>
            </w:r>
            <w:r>
              <w:rPr>
                <w:sz w:val="20"/>
                <w:szCs w:val="20"/>
              </w:rPr>
              <w:t xml:space="preserve"> аренды</w:t>
            </w:r>
            <w:r w:rsidRPr="004C6F94">
              <w:rPr>
                <w:sz w:val="20"/>
                <w:szCs w:val="20"/>
              </w:rPr>
              <w:t xml:space="preserve">, </w:t>
            </w:r>
            <w:r>
              <w:rPr>
                <w:sz w:val="20"/>
                <w:szCs w:val="20"/>
              </w:rPr>
              <w:t>или обеспечение исполнения Д</w:t>
            </w:r>
            <w:r w:rsidRPr="004C6F94">
              <w:rPr>
                <w:sz w:val="20"/>
                <w:szCs w:val="20"/>
              </w:rPr>
              <w:t>оговора</w:t>
            </w:r>
            <w:r>
              <w:rPr>
                <w:sz w:val="20"/>
                <w:szCs w:val="20"/>
              </w:rPr>
              <w:t xml:space="preserve"> аренды</w:t>
            </w:r>
            <w:r w:rsidRPr="004C6F94">
              <w:rPr>
                <w:sz w:val="20"/>
                <w:szCs w:val="20"/>
              </w:rPr>
              <w:t xml:space="preserve"> являются крупной сделкой</w:t>
            </w:r>
          </w:p>
        </w:tc>
        <w:tc>
          <w:tcPr>
            <w:tcW w:w="1080" w:type="dxa"/>
            <w:shd w:val="clear" w:color="auto" w:fill="FFFFFF"/>
          </w:tcPr>
          <w:p w:rsidR="006A36BD" w:rsidRPr="00506710" w:rsidRDefault="006A36BD" w:rsidP="00A11016">
            <w:pPr>
              <w:shd w:val="clear" w:color="auto" w:fill="FFFFFF"/>
              <w:rPr>
                <w:sz w:val="20"/>
                <w:szCs w:val="20"/>
              </w:rPr>
            </w:pPr>
          </w:p>
        </w:tc>
      </w:tr>
      <w:tr w:rsidR="006A36BD" w:rsidRPr="00506710" w:rsidTr="00A313B1">
        <w:trPr>
          <w:trHeight w:hRule="exact" w:val="1277"/>
        </w:trPr>
        <w:tc>
          <w:tcPr>
            <w:tcW w:w="578" w:type="dxa"/>
            <w:shd w:val="clear" w:color="auto" w:fill="FFFFFF"/>
          </w:tcPr>
          <w:p w:rsidR="006A36BD" w:rsidRPr="000A433D" w:rsidRDefault="00A313B1" w:rsidP="00A11016">
            <w:pPr>
              <w:shd w:val="clear" w:color="auto" w:fill="FFFFFF"/>
              <w:jc w:val="center"/>
              <w:rPr>
                <w:color w:val="000000"/>
                <w:sz w:val="20"/>
                <w:szCs w:val="20"/>
              </w:rPr>
            </w:pPr>
            <w:r>
              <w:rPr>
                <w:color w:val="000000"/>
                <w:sz w:val="20"/>
                <w:szCs w:val="20"/>
              </w:rPr>
              <w:t>8</w:t>
            </w:r>
          </w:p>
        </w:tc>
        <w:tc>
          <w:tcPr>
            <w:tcW w:w="7786" w:type="dxa"/>
            <w:shd w:val="clear" w:color="auto" w:fill="FFFFFF"/>
          </w:tcPr>
          <w:p w:rsidR="006A36BD" w:rsidRDefault="006A36BD" w:rsidP="00C43928">
            <w:pPr>
              <w:autoSpaceDE w:val="0"/>
              <w:autoSpaceDN w:val="0"/>
              <w:adjustRightInd w:val="0"/>
              <w:ind w:right="102"/>
              <w:jc w:val="both"/>
              <w:rPr>
                <w:sz w:val="20"/>
                <w:szCs w:val="20"/>
              </w:rPr>
            </w:pPr>
            <w:r>
              <w:rPr>
                <w:sz w:val="20"/>
                <w:szCs w:val="20"/>
              </w:rPr>
              <w:t>З</w:t>
            </w:r>
            <w:r w:rsidRPr="004C6F94">
              <w:rPr>
                <w:sz w:val="20"/>
                <w:szCs w:val="20"/>
              </w:rPr>
              <w:t>аявление об о</w:t>
            </w:r>
            <w:r>
              <w:rPr>
                <w:sz w:val="20"/>
                <w:szCs w:val="20"/>
              </w:rPr>
              <w:t>тсутствии решения о ликвидации З</w:t>
            </w:r>
            <w:r w:rsidRPr="004C6F94">
              <w:rPr>
                <w:sz w:val="20"/>
                <w:szCs w:val="20"/>
              </w:rPr>
              <w:t>аявителя</w:t>
            </w:r>
            <w:r>
              <w:rPr>
                <w:sz w:val="20"/>
                <w:szCs w:val="20"/>
              </w:rPr>
              <w:t xml:space="preserve">, об отсутствии </w:t>
            </w:r>
            <w:r w:rsidRPr="004C6F94">
              <w:rPr>
                <w:sz w:val="20"/>
                <w:szCs w:val="20"/>
              </w:rPr>
              <w:t>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аявителя в порядке, предусмотренном Кодексом Российской Федерации об административных правонарушениях</w:t>
            </w:r>
          </w:p>
          <w:p w:rsidR="006A36BD" w:rsidRDefault="006A36BD" w:rsidP="00C43928">
            <w:pPr>
              <w:shd w:val="clear" w:color="auto" w:fill="FFFFFF"/>
              <w:ind w:right="102"/>
              <w:jc w:val="both"/>
              <w:rPr>
                <w:sz w:val="20"/>
                <w:szCs w:val="20"/>
              </w:rPr>
            </w:pPr>
          </w:p>
        </w:tc>
        <w:tc>
          <w:tcPr>
            <w:tcW w:w="1080"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23"/>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9</w:t>
            </w:r>
          </w:p>
        </w:tc>
        <w:tc>
          <w:tcPr>
            <w:tcW w:w="7786" w:type="dxa"/>
            <w:shd w:val="clear" w:color="auto" w:fill="FFFFFF"/>
          </w:tcPr>
          <w:p w:rsidR="00C86B63" w:rsidRDefault="00C86B63" w:rsidP="00C43928">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080"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rPr>
          <w:sz w:val="20"/>
          <w:szCs w:val="20"/>
        </w:rPr>
      </w:pPr>
    </w:p>
    <w:p w:rsidR="006A36BD" w:rsidRPr="00506710" w:rsidRDefault="006A36BD" w:rsidP="006A36BD">
      <w:pPr>
        <w:shd w:val="clear" w:color="auto" w:fill="FFFFFF"/>
        <w:rPr>
          <w:sz w:val="20"/>
          <w:szCs w:val="20"/>
        </w:rPr>
      </w:pPr>
      <w:r w:rsidRPr="00506710">
        <w:rPr>
          <w:sz w:val="20"/>
          <w:szCs w:val="20"/>
        </w:rPr>
        <w:t>_________________________________     ________________       ____________________________</w:t>
      </w:r>
    </w:p>
    <w:p w:rsidR="006A36BD" w:rsidRDefault="006A36BD" w:rsidP="006A36BD">
      <w:pPr>
        <w:shd w:val="clear" w:color="auto" w:fill="FFFFFF"/>
        <w:rPr>
          <w:color w:val="000000"/>
          <w:spacing w:val="-2"/>
          <w:sz w:val="20"/>
          <w:szCs w:val="20"/>
        </w:rPr>
      </w:pPr>
      <w:r w:rsidRPr="00506710">
        <w:rPr>
          <w:color w:val="000000"/>
          <w:spacing w:val="-2"/>
          <w:sz w:val="20"/>
          <w:szCs w:val="20"/>
        </w:rPr>
        <w:t xml:space="preserve">(должность лица, подписавшего Заявку)            </w:t>
      </w:r>
      <w:r w:rsidRPr="00506710">
        <w:rPr>
          <w:color w:val="000000"/>
          <w:spacing w:val="-3"/>
          <w:sz w:val="20"/>
          <w:szCs w:val="20"/>
        </w:rPr>
        <w:t xml:space="preserve">(подпись)                      </w:t>
      </w:r>
      <w:r w:rsidRPr="00506710">
        <w:rPr>
          <w:color w:val="000000"/>
          <w:spacing w:val="4"/>
          <w:sz w:val="20"/>
          <w:szCs w:val="20"/>
        </w:rPr>
        <w:t xml:space="preserve"> </w:t>
      </w:r>
      <w:r w:rsidRPr="00506710">
        <w:rPr>
          <w:color w:val="000000"/>
          <w:spacing w:val="-2"/>
          <w:sz w:val="20"/>
          <w:szCs w:val="20"/>
        </w:rPr>
        <w:t>(расшифровка подписи)</w:t>
      </w:r>
    </w:p>
    <w:p w:rsidR="00C163F5" w:rsidRPr="00506710" w:rsidRDefault="00C163F5" w:rsidP="006A36BD">
      <w:pPr>
        <w:shd w:val="clear" w:color="auto" w:fill="FFFFFF"/>
        <w:rPr>
          <w:sz w:val="20"/>
          <w:szCs w:val="20"/>
        </w:rPr>
      </w:pPr>
    </w:p>
    <w:p w:rsidR="006A36BD" w:rsidRDefault="006A36BD" w:rsidP="006A36BD">
      <w:pPr>
        <w:shd w:val="clear" w:color="auto" w:fill="FFFFFF"/>
        <w:rPr>
          <w:sz w:val="20"/>
          <w:szCs w:val="20"/>
        </w:rPr>
      </w:pPr>
      <w:r w:rsidRPr="00506710">
        <w:rPr>
          <w:sz w:val="20"/>
          <w:szCs w:val="20"/>
        </w:rPr>
        <w:t xml:space="preserve">                                                                                 М.П.</w:t>
      </w: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092BD2" w:rsidRDefault="00092BD2" w:rsidP="006A36BD">
      <w:pPr>
        <w:shd w:val="clear" w:color="auto" w:fill="FFFFFF"/>
        <w:rPr>
          <w:sz w:val="20"/>
          <w:szCs w:val="20"/>
        </w:rPr>
      </w:pPr>
    </w:p>
    <w:p w:rsidR="00092BD2" w:rsidRDefault="00092BD2" w:rsidP="006A36BD">
      <w:pPr>
        <w:shd w:val="clear" w:color="auto" w:fill="FFFFFF"/>
        <w:rPr>
          <w:sz w:val="20"/>
          <w:szCs w:val="20"/>
        </w:rPr>
      </w:pPr>
    </w:p>
    <w:p w:rsidR="006A36BD" w:rsidRDefault="006A36BD"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Default="00D407F6" w:rsidP="006A36BD">
      <w:pPr>
        <w:pStyle w:val="a5"/>
        <w:tabs>
          <w:tab w:val="left" w:pos="3402"/>
        </w:tabs>
        <w:rPr>
          <w:rFonts w:ascii="Times New Roman" w:hAnsi="Times New Roman"/>
          <w:b/>
          <w:bCs/>
          <w:lang w:val="ru-RU"/>
        </w:rPr>
      </w:pPr>
    </w:p>
    <w:p w:rsidR="00D407F6" w:rsidRPr="00D407F6" w:rsidRDefault="00D407F6" w:rsidP="006A36BD">
      <w:pPr>
        <w:pStyle w:val="a5"/>
        <w:tabs>
          <w:tab w:val="left" w:pos="3402"/>
        </w:tabs>
        <w:rPr>
          <w:rFonts w:ascii="Times New Roman" w:hAnsi="Times New Roman"/>
          <w:b/>
          <w:bCs/>
          <w:lang w:val="ru-RU"/>
        </w:rPr>
      </w:pPr>
    </w:p>
    <w:p w:rsidR="006A36BD" w:rsidRDefault="006A36B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2C123D" w:rsidRDefault="002C123D" w:rsidP="006A36BD">
      <w:pPr>
        <w:shd w:val="clear" w:color="auto" w:fill="FFFFFF"/>
        <w:ind w:right="24"/>
        <w:jc w:val="center"/>
        <w:rPr>
          <w:b/>
          <w:bCs/>
          <w:color w:val="000000"/>
          <w:spacing w:val="-2"/>
          <w:sz w:val="20"/>
          <w:szCs w:val="20"/>
        </w:rPr>
      </w:pPr>
    </w:p>
    <w:p w:rsidR="00B527A0" w:rsidRDefault="00B527A0" w:rsidP="006A36BD">
      <w:pPr>
        <w:shd w:val="clear" w:color="auto" w:fill="FFFFFF"/>
        <w:ind w:right="24"/>
        <w:jc w:val="center"/>
        <w:rPr>
          <w:b/>
          <w:bCs/>
          <w:color w:val="000000"/>
          <w:spacing w:val="-2"/>
          <w:sz w:val="20"/>
          <w:szCs w:val="20"/>
        </w:rPr>
      </w:pPr>
    </w:p>
    <w:p w:rsidR="00092BD2" w:rsidRDefault="00092BD2"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631B38" w:rsidRDefault="00631B3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C43928" w:rsidRDefault="00C43928" w:rsidP="006A36BD">
      <w:pPr>
        <w:shd w:val="clear" w:color="auto" w:fill="FFFFFF"/>
        <w:ind w:right="24"/>
        <w:jc w:val="center"/>
        <w:rPr>
          <w:b/>
          <w:bCs/>
          <w:color w:val="000000"/>
          <w:spacing w:val="-2"/>
          <w:sz w:val="20"/>
          <w:szCs w:val="20"/>
        </w:rPr>
      </w:pPr>
    </w:p>
    <w:p w:rsidR="006A36BD" w:rsidRDefault="006A36BD" w:rsidP="006A36BD">
      <w:pPr>
        <w:shd w:val="clear" w:color="auto" w:fill="FFFFFF"/>
        <w:ind w:right="24"/>
        <w:jc w:val="center"/>
        <w:rPr>
          <w:b/>
          <w:bCs/>
          <w:color w:val="000000"/>
          <w:spacing w:val="-2"/>
          <w:sz w:val="20"/>
          <w:szCs w:val="20"/>
        </w:rPr>
      </w:pPr>
      <w:r w:rsidRPr="00506710">
        <w:rPr>
          <w:b/>
          <w:bCs/>
          <w:color w:val="000000"/>
          <w:spacing w:val="-2"/>
          <w:sz w:val="20"/>
          <w:szCs w:val="20"/>
        </w:rPr>
        <w:t xml:space="preserve">ОПИСЬ </w:t>
      </w:r>
    </w:p>
    <w:p w:rsidR="006A36BD" w:rsidRDefault="006A36BD" w:rsidP="006A36BD">
      <w:pPr>
        <w:pStyle w:val="a5"/>
        <w:jc w:val="center"/>
        <w:rPr>
          <w:rFonts w:ascii="Times New Roman" w:hAnsi="Times New Roman"/>
          <w:b/>
          <w:bCs/>
          <w:color w:val="000000"/>
          <w:spacing w:val="-1"/>
        </w:rPr>
      </w:pPr>
      <w:r w:rsidRPr="00BB71A3">
        <w:rPr>
          <w:rFonts w:ascii="Times New Roman" w:hAnsi="Times New Roman"/>
          <w:b/>
          <w:bCs/>
          <w:color w:val="000000"/>
          <w:spacing w:val="-2"/>
        </w:rPr>
        <w:t xml:space="preserve">ДОКУМЕНТОВ, ВХОДЯЩИХ В СОСТАВ </w:t>
      </w:r>
      <w:r w:rsidRPr="00BB71A3">
        <w:rPr>
          <w:rFonts w:ascii="Times New Roman" w:hAnsi="Times New Roman"/>
          <w:b/>
          <w:bCs/>
          <w:color w:val="000000"/>
          <w:spacing w:val="-1"/>
        </w:rPr>
        <w:t>ЗАЯВКИ НА УЧАСТИЕ В АУКЦИОНЕ</w:t>
      </w:r>
      <w:r>
        <w:rPr>
          <w:rFonts w:ascii="Times New Roman" w:hAnsi="Times New Roman"/>
          <w:b/>
          <w:bCs/>
          <w:color w:val="000000"/>
          <w:spacing w:val="-1"/>
        </w:rPr>
        <w:t>,</w:t>
      </w:r>
      <w:r w:rsidRPr="00BB71A3">
        <w:rPr>
          <w:rFonts w:ascii="Times New Roman" w:hAnsi="Times New Roman"/>
          <w:b/>
          <w:bCs/>
          <w:color w:val="000000"/>
          <w:spacing w:val="-1"/>
        </w:rPr>
        <w:t xml:space="preserve"> </w:t>
      </w:r>
    </w:p>
    <w:p w:rsidR="006A36BD" w:rsidRDefault="006A36BD" w:rsidP="006A36BD">
      <w:pPr>
        <w:pStyle w:val="a5"/>
        <w:jc w:val="center"/>
        <w:rPr>
          <w:rFonts w:ascii="Times New Roman" w:hAnsi="Times New Roman"/>
          <w:b/>
        </w:rPr>
      </w:pPr>
      <w:r>
        <w:rPr>
          <w:rFonts w:ascii="Times New Roman" w:hAnsi="Times New Roman"/>
          <w:b/>
        </w:rPr>
        <w:t>ПРЕДОСТАВЛЯЕМЫХ</w:t>
      </w:r>
      <w:r w:rsidRPr="00BC7809">
        <w:rPr>
          <w:rFonts w:ascii="Times New Roman" w:hAnsi="Times New Roman"/>
          <w:b/>
        </w:rPr>
        <w:t xml:space="preserve"> </w:t>
      </w:r>
      <w:r w:rsidR="00631B38">
        <w:rPr>
          <w:rFonts w:ascii="Times New Roman" w:hAnsi="Times New Roman"/>
          <w:b/>
        </w:rPr>
        <w:t>ИНДИВИДУАЛЬНЫМ ПРЕДПРИНИМАТЕЛЕМ</w:t>
      </w:r>
      <w:r>
        <w:rPr>
          <w:rFonts w:ascii="Times New Roman" w:hAnsi="Times New Roman"/>
          <w:b/>
        </w:rPr>
        <w:t xml:space="preserve"> </w:t>
      </w:r>
    </w:p>
    <w:p w:rsidR="00BD6681" w:rsidRDefault="00BD6681" w:rsidP="00BD6681">
      <w:pPr>
        <w:jc w:val="center"/>
        <w:rPr>
          <w:sz w:val="20"/>
          <w:szCs w:val="20"/>
        </w:rPr>
      </w:pPr>
    </w:p>
    <w:p w:rsidR="00631B38" w:rsidRPr="00506710" w:rsidRDefault="00631B38" w:rsidP="00631B38">
      <w:pPr>
        <w:jc w:val="center"/>
        <w:rPr>
          <w:sz w:val="20"/>
          <w:szCs w:val="20"/>
        </w:rPr>
      </w:pPr>
      <w:r w:rsidRPr="00506710">
        <w:rPr>
          <w:color w:val="000000"/>
          <w:spacing w:val="-2"/>
          <w:sz w:val="20"/>
          <w:szCs w:val="20"/>
        </w:rPr>
        <w:t xml:space="preserve">Заявка на участие в аукционе направлена </w:t>
      </w:r>
      <w:r>
        <w:rPr>
          <w:color w:val="000000"/>
          <w:spacing w:val="-2"/>
          <w:sz w:val="20"/>
          <w:szCs w:val="20"/>
        </w:rPr>
        <w:t>Организатору аукциона</w:t>
      </w:r>
      <w:r w:rsidRPr="00506710">
        <w:rPr>
          <w:color w:val="000000"/>
          <w:spacing w:val="-2"/>
          <w:sz w:val="20"/>
          <w:szCs w:val="20"/>
        </w:rPr>
        <w:t xml:space="preserve"> от:</w:t>
      </w:r>
      <w:r>
        <w:rPr>
          <w:color w:val="000000"/>
          <w:spacing w:val="-2"/>
          <w:sz w:val="20"/>
          <w:szCs w:val="20"/>
        </w:rPr>
        <w:t>_____________________________________</w:t>
      </w:r>
      <w:r w:rsidRPr="00506710">
        <w:rPr>
          <w:color w:val="000000"/>
          <w:spacing w:val="-2"/>
          <w:sz w:val="20"/>
          <w:szCs w:val="20"/>
        </w:rPr>
        <w:t xml:space="preserve"> _____________________________________</w:t>
      </w:r>
      <w:r>
        <w:rPr>
          <w:color w:val="000000"/>
          <w:spacing w:val="-2"/>
          <w:sz w:val="20"/>
          <w:szCs w:val="20"/>
        </w:rPr>
        <w:t>___________________________________________________________</w:t>
      </w:r>
    </w:p>
    <w:p w:rsidR="00631B38" w:rsidRPr="00BD6681" w:rsidRDefault="00631B38" w:rsidP="00631B38">
      <w:pPr>
        <w:shd w:val="clear" w:color="auto" w:fill="FFFFFF"/>
        <w:ind w:right="24"/>
        <w:jc w:val="center"/>
        <w:rPr>
          <w:color w:val="000000"/>
          <w:spacing w:val="-1"/>
          <w:sz w:val="16"/>
          <w:szCs w:val="16"/>
        </w:rPr>
      </w:pPr>
      <w:r w:rsidRPr="00BD6681">
        <w:rPr>
          <w:color w:val="000000"/>
          <w:spacing w:val="-1"/>
          <w:sz w:val="16"/>
          <w:szCs w:val="16"/>
        </w:rPr>
        <w:t>(указать полное наименование Заявителя)</w:t>
      </w:r>
    </w:p>
    <w:p w:rsidR="006A36BD" w:rsidRPr="00506710" w:rsidRDefault="006A36BD" w:rsidP="006A36BD">
      <w:pPr>
        <w:rPr>
          <w:sz w:val="20"/>
          <w:szCs w:val="20"/>
        </w:rPr>
      </w:pPr>
    </w:p>
    <w:tbl>
      <w:tblPr>
        <w:tblW w:w="946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8"/>
        <w:gridCol w:w="7644"/>
        <w:gridCol w:w="1241"/>
      </w:tblGrid>
      <w:tr w:rsidR="006A36BD" w:rsidRPr="00506710" w:rsidTr="00154285">
        <w:trPr>
          <w:trHeight w:hRule="exact" w:val="518"/>
        </w:trPr>
        <w:tc>
          <w:tcPr>
            <w:tcW w:w="578" w:type="dxa"/>
            <w:shd w:val="clear" w:color="auto" w:fill="FFFFFF"/>
          </w:tcPr>
          <w:p w:rsidR="006A36BD" w:rsidRPr="00506710" w:rsidRDefault="006A36BD" w:rsidP="00A11016">
            <w:pPr>
              <w:shd w:val="clear" w:color="auto" w:fill="FFFFFF"/>
              <w:ind w:left="24" w:right="19" w:firstLine="53"/>
              <w:rPr>
                <w:sz w:val="20"/>
                <w:szCs w:val="20"/>
              </w:rPr>
            </w:pPr>
            <w:r w:rsidRPr="00506710">
              <w:rPr>
                <w:color w:val="000000"/>
                <w:sz w:val="20"/>
                <w:szCs w:val="20"/>
              </w:rPr>
              <w:t xml:space="preserve">№ </w:t>
            </w:r>
            <w:r w:rsidRPr="00506710">
              <w:rPr>
                <w:color w:val="000000"/>
                <w:spacing w:val="11"/>
                <w:sz w:val="20"/>
                <w:szCs w:val="20"/>
              </w:rPr>
              <w:t>п/п</w:t>
            </w:r>
          </w:p>
        </w:tc>
        <w:tc>
          <w:tcPr>
            <w:tcW w:w="7644" w:type="dxa"/>
            <w:shd w:val="clear" w:color="auto" w:fill="FFFFFF"/>
          </w:tcPr>
          <w:p w:rsidR="006A36BD" w:rsidRPr="00506710" w:rsidRDefault="006A36BD" w:rsidP="00154285">
            <w:pPr>
              <w:shd w:val="clear" w:color="auto" w:fill="FFFFFF"/>
              <w:ind w:left="2635" w:right="102"/>
              <w:rPr>
                <w:sz w:val="20"/>
                <w:szCs w:val="20"/>
              </w:rPr>
            </w:pPr>
            <w:r w:rsidRPr="00506710">
              <w:rPr>
                <w:b/>
                <w:bCs/>
                <w:color w:val="000000"/>
                <w:spacing w:val="-2"/>
                <w:sz w:val="20"/>
                <w:szCs w:val="20"/>
              </w:rPr>
              <w:t>Наименование документа</w:t>
            </w:r>
          </w:p>
        </w:tc>
        <w:tc>
          <w:tcPr>
            <w:tcW w:w="1241" w:type="dxa"/>
            <w:shd w:val="clear" w:color="auto" w:fill="FFFFFF"/>
          </w:tcPr>
          <w:p w:rsidR="006A36BD" w:rsidRPr="00506710" w:rsidRDefault="006A36BD" w:rsidP="00A11016">
            <w:pPr>
              <w:shd w:val="clear" w:color="auto" w:fill="FFFFFF"/>
              <w:ind w:left="173" w:right="197"/>
              <w:rPr>
                <w:sz w:val="20"/>
                <w:szCs w:val="20"/>
              </w:rPr>
            </w:pPr>
            <w:r w:rsidRPr="00506710">
              <w:rPr>
                <w:b/>
                <w:bCs/>
                <w:color w:val="000000"/>
                <w:spacing w:val="-3"/>
                <w:sz w:val="20"/>
                <w:szCs w:val="20"/>
              </w:rPr>
              <w:t>Кол-во листов</w:t>
            </w:r>
          </w:p>
        </w:tc>
      </w:tr>
      <w:tr w:rsidR="006A36BD" w:rsidRPr="00506710" w:rsidTr="00154285">
        <w:trPr>
          <w:trHeight w:hRule="exact" w:val="400"/>
        </w:trPr>
        <w:tc>
          <w:tcPr>
            <w:tcW w:w="578" w:type="dxa"/>
            <w:shd w:val="clear" w:color="auto" w:fill="FFFFFF"/>
          </w:tcPr>
          <w:p w:rsidR="006A36BD" w:rsidRPr="00CE215C" w:rsidRDefault="006A36BD" w:rsidP="00A11016">
            <w:pPr>
              <w:shd w:val="clear" w:color="auto" w:fill="FFFFFF"/>
              <w:ind w:left="24"/>
              <w:jc w:val="center"/>
              <w:rPr>
                <w:sz w:val="20"/>
                <w:szCs w:val="20"/>
              </w:rPr>
            </w:pPr>
            <w:r w:rsidRPr="00CE215C">
              <w:rPr>
                <w:color w:val="000000"/>
                <w:sz w:val="20"/>
                <w:szCs w:val="20"/>
              </w:rPr>
              <w:t>1</w:t>
            </w:r>
          </w:p>
        </w:tc>
        <w:tc>
          <w:tcPr>
            <w:tcW w:w="7644" w:type="dxa"/>
            <w:shd w:val="clear" w:color="auto" w:fill="FFFFFF"/>
          </w:tcPr>
          <w:p w:rsidR="006A36BD" w:rsidRPr="00506710" w:rsidRDefault="006A36BD" w:rsidP="00A11016">
            <w:pPr>
              <w:autoSpaceDE w:val="0"/>
              <w:autoSpaceDN w:val="0"/>
              <w:adjustRightInd w:val="0"/>
              <w:rPr>
                <w:sz w:val="20"/>
                <w:szCs w:val="20"/>
              </w:rPr>
            </w:pPr>
            <w:r>
              <w:rPr>
                <w:sz w:val="20"/>
                <w:szCs w:val="20"/>
              </w:rPr>
              <w:t>Заявка на участие в аукционе</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477"/>
        </w:trPr>
        <w:tc>
          <w:tcPr>
            <w:tcW w:w="578" w:type="dxa"/>
            <w:shd w:val="clear" w:color="auto" w:fill="FFFFFF"/>
          </w:tcPr>
          <w:p w:rsidR="006A36BD" w:rsidRPr="00CE215C" w:rsidRDefault="006A36BD" w:rsidP="00A11016">
            <w:pPr>
              <w:shd w:val="clear" w:color="auto" w:fill="FFFFFF"/>
              <w:ind w:left="24"/>
              <w:jc w:val="center"/>
              <w:rPr>
                <w:color w:val="000000"/>
                <w:sz w:val="20"/>
                <w:szCs w:val="20"/>
              </w:rPr>
            </w:pPr>
            <w:r>
              <w:rPr>
                <w:color w:val="000000"/>
                <w:sz w:val="20"/>
                <w:szCs w:val="20"/>
              </w:rPr>
              <w:t>2</w:t>
            </w:r>
          </w:p>
        </w:tc>
        <w:tc>
          <w:tcPr>
            <w:tcW w:w="7644" w:type="dxa"/>
            <w:shd w:val="clear" w:color="auto" w:fill="FFFFFF"/>
          </w:tcPr>
          <w:p w:rsidR="006A36BD" w:rsidRDefault="006A36BD" w:rsidP="00154285">
            <w:pPr>
              <w:autoSpaceDE w:val="0"/>
              <w:autoSpaceDN w:val="0"/>
              <w:adjustRightInd w:val="0"/>
              <w:ind w:right="102"/>
              <w:rPr>
                <w:sz w:val="20"/>
                <w:szCs w:val="20"/>
              </w:rPr>
            </w:pPr>
            <w:r>
              <w:rPr>
                <w:sz w:val="20"/>
                <w:szCs w:val="20"/>
              </w:rPr>
              <w:t>Фамилия, имя, отчество, паспортные данные, сведения о месте жительства, номер контактного телефона</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953"/>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3</w:t>
            </w:r>
          </w:p>
        </w:tc>
        <w:tc>
          <w:tcPr>
            <w:tcW w:w="7644" w:type="dxa"/>
            <w:shd w:val="clear" w:color="auto" w:fill="FFFFFF"/>
          </w:tcPr>
          <w:p w:rsidR="006A36BD" w:rsidRDefault="00C43928" w:rsidP="00154285">
            <w:pPr>
              <w:autoSpaceDE w:val="0"/>
              <w:autoSpaceDN w:val="0"/>
              <w:adjustRightInd w:val="0"/>
              <w:ind w:right="102"/>
              <w:jc w:val="both"/>
              <w:rPr>
                <w:sz w:val="20"/>
                <w:szCs w:val="20"/>
              </w:rPr>
            </w:pPr>
            <w:r>
              <w:rPr>
                <w:sz w:val="20"/>
                <w:szCs w:val="20"/>
              </w:rPr>
              <w:t>Выписка</w:t>
            </w:r>
            <w:r w:rsidR="006A36BD" w:rsidRPr="004C6F94">
              <w:rPr>
                <w:sz w:val="20"/>
                <w:szCs w:val="20"/>
              </w:rPr>
              <w:t xml:space="preserve"> из единого государственного реестра </w:t>
            </w:r>
            <w:r w:rsidR="006A36BD">
              <w:rPr>
                <w:sz w:val="20"/>
                <w:szCs w:val="20"/>
              </w:rPr>
              <w:t>индивидуальных предпринимателей</w:t>
            </w:r>
            <w:r>
              <w:rPr>
                <w:sz w:val="20"/>
                <w:szCs w:val="20"/>
              </w:rPr>
              <w:t xml:space="preserve"> или нотариально заверенная</w:t>
            </w:r>
            <w:r w:rsidR="006A36BD" w:rsidRPr="004C6F94">
              <w:rPr>
                <w:sz w:val="20"/>
                <w:szCs w:val="20"/>
              </w:rPr>
              <w:t xml:space="preserve"> копию такой выписки</w:t>
            </w:r>
            <w:r w:rsidR="006A36BD">
              <w:rPr>
                <w:sz w:val="20"/>
                <w:szCs w:val="20"/>
              </w:rPr>
              <w:t>,</w:t>
            </w:r>
            <w:r w:rsidR="006A36BD" w:rsidRPr="004C6F94">
              <w:rPr>
                <w:sz w:val="20"/>
                <w:szCs w:val="20"/>
              </w:rPr>
              <w:t xml:space="preserve"> </w:t>
            </w:r>
            <w:r>
              <w:rPr>
                <w:sz w:val="20"/>
                <w:szCs w:val="20"/>
              </w:rPr>
              <w:t>полученная</w:t>
            </w:r>
            <w:r w:rsidR="006A36BD" w:rsidRPr="004C6F94">
              <w:rPr>
                <w:sz w:val="20"/>
                <w:szCs w:val="20"/>
              </w:rPr>
              <w:t xml:space="preserve"> не ранее чем за шесть месяцев до даты размещения на официальном сайте извещения о проведении аукциона</w:t>
            </w:r>
          </w:p>
          <w:p w:rsidR="006A36BD" w:rsidRPr="00506710" w:rsidRDefault="006A36BD" w:rsidP="00154285">
            <w:pPr>
              <w:shd w:val="clear" w:color="auto" w:fill="FFFFFF"/>
              <w:ind w:right="102"/>
              <w:rPr>
                <w:sz w:val="20"/>
                <w:szCs w:val="20"/>
              </w:rPr>
            </w:pP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154285">
        <w:trPr>
          <w:trHeight w:hRule="exact" w:val="346"/>
        </w:trPr>
        <w:tc>
          <w:tcPr>
            <w:tcW w:w="578" w:type="dxa"/>
            <w:shd w:val="clear" w:color="auto" w:fill="FFFFFF"/>
          </w:tcPr>
          <w:p w:rsidR="006A36BD" w:rsidRPr="00CE215C" w:rsidRDefault="006A36BD" w:rsidP="00A11016">
            <w:pPr>
              <w:shd w:val="clear" w:color="auto" w:fill="FFFFFF"/>
              <w:jc w:val="center"/>
              <w:rPr>
                <w:sz w:val="20"/>
                <w:szCs w:val="20"/>
              </w:rPr>
            </w:pPr>
            <w:r>
              <w:rPr>
                <w:sz w:val="20"/>
                <w:szCs w:val="20"/>
              </w:rPr>
              <w:t>4</w:t>
            </w:r>
          </w:p>
        </w:tc>
        <w:tc>
          <w:tcPr>
            <w:tcW w:w="7644" w:type="dxa"/>
            <w:shd w:val="clear" w:color="auto" w:fill="FFFFFF"/>
          </w:tcPr>
          <w:p w:rsidR="006A36BD" w:rsidRPr="00506710" w:rsidRDefault="006A36BD" w:rsidP="00154285">
            <w:pPr>
              <w:shd w:val="clear" w:color="auto" w:fill="FFFFFF"/>
              <w:ind w:right="102"/>
              <w:jc w:val="both"/>
              <w:rPr>
                <w:sz w:val="20"/>
                <w:szCs w:val="20"/>
              </w:rPr>
            </w:pPr>
            <w:r>
              <w:rPr>
                <w:sz w:val="20"/>
                <w:szCs w:val="20"/>
              </w:rPr>
              <w:t>Д</w:t>
            </w:r>
            <w:r w:rsidRPr="004C6F94">
              <w:rPr>
                <w:sz w:val="20"/>
                <w:szCs w:val="20"/>
              </w:rPr>
              <w:t>оверенность на о</w:t>
            </w:r>
            <w:r>
              <w:rPr>
                <w:sz w:val="20"/>
                <w:szCs w:val="20"/>
              </w:rPr>
              <w:t>существление действий от имени Заявителя</w:t>
            </w:r>
          </w:p>
        </w:tc>
        <w:tc>
          <w:tcPr>
            <w:tcW w:w="1241" w:type="dxa"/>
            <w:shd w:val="clear" w:color="auto" w:fill="FFFFFF"/>
          </w:tcPr>
          <w:p w:rsidR="006A36BD" w:rsidRPr="00506710" w:rsidRDefault="006A36BD" w:rsidP="00A11016">
            <w:pPr>
              <w:shd w:val="clear" w:color="auto" w:fill="FFFFFF"/>
              <w:rPr>
                <w:sz w:val="20"/>
                <w:szCs w:val="20"/>
              </w:rPr>
            </w:pPr>
          </w:p>
        </w:tc>
      </w:tr>
      <w:tr w:rsidR="006A36BD" w:rsidRPr="00506710" w:rsidTr="00C43928">
        <w:trPr>
          <w:trHeight w:hRule="exact" w:val="1070"/>
        </w:trPr>
        <w:tc>
          <w:tcPr>
            <w:tcW w:w="578" w:type="dxa"/>
            <w:shd w:val="clear" w:color="auto" w:fill="FFFFFF"/>
          </w:tcPr>
          <w:p w:rsidR="006A36BD" w:rsidRPr="00CE215C" w:rsidRDefault="006A36BD" w:rsidP="00A11016">
            <w:pPr>
              <w:shd w:val="clear" w:color="auto" w:fill="FFFFFF"/>
              <w:jc w:val="center"/>
              <w:rPr>
                <w:color w:val="000000"/>
                <w:sz w:val="20"/>
                <w:szCs w:val="20"/>
              </w:rPr>
            </w:pPr>
            <w:r>
              <w:rPr>
                <w:color w:val="000000"/>
                <w:sz w:val="20"/>
                <w:szCs w:val="20"/>
              </w:rPr>
              <w:t>5</w:t>
            </w:r>
          </w:p>
        </w:tc>
        <w:tc>
          <w:tcPr>
            <w:tcW w:w="7644" w:type="dxa"/>
            <w:shd w:val="clear" w:color="auto" w:fill="FFFFFF"/>
          </w:tcPr>
          <w:p w:rsidR="006A36BD" w:rsidRDefault="006A36BD" w:rsidP="00C163F5">
            <w:pPr>
              <w:autoSpaceDE w:val="0"/>
              <w:autoSpaceDN w:val="0"/>
              <w:adjustRightInd w:val="0"/>
              <w:ind w:right="102"/>
              <w:jc w:val="both"/>
              <w:rPr>
                <w:sz w:val="20"/>
                <w:szCs w:val="20"/>
              </w:rPr>
            </w:pPr>
            <w:r>
              <w:rPr>
                <w:sz w:val="20"/>
                <w:szCs w:val="20"/>
              </w:rPr>
              <w:t>З</w:t>
            </w:r>
            <w:r w:rsidRPr="004C6F94">
              <w:rPr>
                <w:sz w:val="20"/>
                <w:szCs w:val="20"/>
              </w:rPr>
              <w:t xml:space="preserve">аявление </w:t>
            </w:r>
            <w:r>
              <w:rPr>
                <w:sz w:val="20"/>
                <w:szCs w:val="20"/>
              </w:rPr>
              <w:t>об отсутствии</w:t>
            </w:r>
            <w:r w:rsidRPr="004C6F94">
              <w:rPr>
                <w:sz w:val="20"/>
                <w:szCs w:val="20"/>
              </w:rPr>
              <w:t xml:space="preserve"> решения</w:t>
            </w:r>
            <w:r>
              <w:rPr>
                <w:sz w:val="20"/>
                <w:szCs w:val="20"/>
              </w:rPr>
              <w:t xml:space="preserve"> арбитражного суда о признании З</w:t>
            </w:r>
            <w:r w:rsidRPr="004C6F94">
              <w:rPr>
                <w:sz w:val="20"/>
                <w:szCs w:val="20"/>
              </w:rPr>
              <w:t>аявителя</w:t>
            </w:r>
            <w:r>
              <w:rPr>
                <w:sz w:val="20"/>
                <w:szCs w:val="20"/>
              </w:rPr>
              <w:t xml:space="preserve"> </w:t>
            </w:r>
            <w:r w:rsidRPr="004C6F94">
              <w:rPr>
                <w:sz w:val="20"/>
                <w:szCs w:val="20"/>
              </w:rPr>
              <w:t xml:space="preserve">банкротом и об открытии конкурсного производства, об отсутствии решения </w:t>
            </w:r>
            <w:r>
              <w:rPr>
                <w:sz w:val="20"/>
                <w:szCs w:val="20"/>
              </w:rPr>
              <w:t>о приостановлении деятельности З</w:t>
            </w:r>
            <w:r w:rsidRPr="004C6F94">
              <w:rPr>
                <w:sz w:val="20"/>
                <w:szCs w:val="20"/>
              </w:rPr>
              <w:t xml:space="preserve">аявителя в порядке, предусмотренном Кодексом Российской Федерации об </w:t>
            </w:r>
            <w:r w:rsidR="00C163F5">
              <w:rPr>
                <w:sz w:val="20"/>
                <w:szCs w:val="20"/>
              </w:rPr>
              <w:t>административных правонарушениях</w:t>
            </w:r>
          </w:p>
        </w:tc>
        <w:tc>
          <w:tcPr>
            <w:tcW w:w="1241" w:type="dxa"/>
            <w:shd w:val="clear" w:color="auto" w:fill="FFFFFF"/>
          </w:tcPr>
          <w:p w:rsidR="006A36BD" w:rsidRPr="00506710" w:rsidRDefault="006A36BD" w:rsidP="00A11016">
            <w:pPr>
              <w:shd w:val="clear" w:color="auto" w:fill="FFFFFF"/>
              <w:rPr>
                <w:sz w:val="20"/>
                <w:szCs w:val="20"/>
              </w:rPr>
            </w:pPr>
          </w:p>
        </w:tc>
      </w:tr>
      <w:tr w:rsidR="00C86B63" w:rsidRPr="00506710" w:rsidTr="00C86B63">
        <w:trPr>
          <w:trHeight w:hRule="exact" w:val="475"/>
        </w:trPr>
        <w:tc>
          <w:tcPr>
            <w:tcW w:w="578" w:type="dxa"/>
            <w:shd w:val="clear" w:color="auto" w:fill="FFFFFF"/>
          </w:tcPr>
          <w:p w:rsidR="00C86B63" w:rsidRDefault="00C86B63" w:rsidP="00A11016">
            <w:pPr>
              <w:shd w:val="clear" w:color="auto" w:fill="FFFFFF"/>
              <w:jc w:val="center"/>
              <w:rPr>
                <w:color w:val="000000"/>
                <w:sz w:val="20"/>
                <w:szCs w:val="20"/>
              </w:rPr>
            </w:pPr>
            <w:r>
              <w:rPr>
                <w:color w:val="000000"/>
                <w:sz w:val="20"/>
                <w:szCs w:val="20"/>
              </w:rPr>
              <w:t>6</w:t>
            </w:r>
          </w:p>
        </w:tc>
        <w:tc>
          <w:tcPr>
            <w:tcW w:w="7644" w:type="dxa"/>
            <w:shd w:val="clear" w:color="auto" w:fill="FFFFFF"/>
          </w:tcPr>
          <w:p w:rsidR="00C86B63" w:rsidRDefault="00C86B63" w:rsidP="00C163F5">
            <w:pPr>
              <w:autoSpaceDE w:val="0"/>
              <w:autoSpaceDN w:val="0"/>
              <w:adjustRightInd w:val="0"/>
              <w:ind w:right="102"/>
              <w:jc w:val="both"/>
              <w:rPr>
                <w:sz w:val="20"/>
                <w:szCs w:val="20"/>
              </w:rPr>
            </w:pPr>
            <w:r>
              <w:rPr>
                <w:sz w:val="20"/>
                <w:szCs w:val="20"/>
              </w:rPr>
              <w:t>Документы, подтверждающие внесение задатка</w:t>
            </w:r>
          </w:p>
        </w:tc>
        <w:tc>
          <w:tcPr>
            <w:tcW w:w="1241" w:type="dxa"/>
            <w:shd w:val="clear" w:color="auto" w:fill="FFFFFF"/>
          </w:tcPr>
          <w:p w:rsidR="00C86B63" w:rsidRPr="00506710" w:rsidRDefault="00C86B63" w:rsidP="00A11016">
            <w:pPr>
              <w:shd w:val="clear" w:color="auto" w:fill="FFFFFF"/>
              <w:rPr>
                <w:sz w:val="20"/>
                <w:szCs w:val="20"/>
              </w:rPr>
            </w:pPr>
          </w:p>
        </w:tc>
      </w:tr>
    </w:tbl>
    <w:p w:rsidR="006A36BD" w:rsidRDefault="006A36BD" w:rsidP="006A36BD">
      <w:pPr>
        <w:shd w:val="clear" w:color="auto" w:fill="FFFFFF"/>
        <w:ind w:left="14"/>
        <w:rPr>
          <w:sz w:val="20"/>
          <w:szCs w:val="20"/>
        </w:rPr>
      </w:pPr>
    </w:p>
    <w:p w:rsidR="006A36BD" w:rsidRDefault="006A36BD" w:rsidP="006A36BD">
      <w:pPr>
        <w:shd w:val="clear" w:color="auto" w:fill="FFFFFF"/>
        <w:ind w:left="14"/>
        <w:rPr>
          <w:sz w:val="20"/>
          <w:szCs w:val="20"/>
        </w:rPr>
      </w:pPr>
    </w:p>
    <w:p w:rsidR="006A36BD" w:rsidRPr="00506710" w:rsidRDefault="006A36BD" w:rsidP="006A36BD">
      <w:pPr>
        <w:shd w:val="clear" w:color="auto" w:fill="FFFFFF"/>
        <w:rPr>
          <w:sz w:val="20"/>
          <w:szCs w:val="20"/>
        </w:rPr>
      </w:pPr>
      <w:r w:rsidRPr="00506710">
        <w:rPr>
          <w:sz w:val="20"/>
          <w:szCs w:val="20"/>
        </w:rPr>
        <w:t xml:space="preserve">    ________________</w:t>
      </w:r>
      <w:r w:rsidR="00C43928">
        <w:rPr>
          <w:sz w:val="20"/>
          <w:szCs w:val="20"/>
        </w:rPr>
        <w:t>____</w:t>
      </w:r>
      <w:r w:rsidRPr="00506710">
        <w:rPr>
          <w:sz w:val="20"/>
          <w:szCs w:val="20"/>
        </w:rPr>
        <w:t xml:space="preserve">       </w:t>
      </w:r>
      <w:r w:rsidR="00C43928">
        <w:rPr>
          <w:sz w:val="20"/>
          <w:szCs w:val="20"/>
        </w:rPr>
        <w:tab/>
      </w:r>
      <w:r w:rsidR="00C43928">
        <w:rPr>
          <w:sz w:val="20"/>
          <w:szCs w:val="20"/>
        </w:rPr>
        <w:tab/>
      </w:r>
      <w:r w:rsidRPr="00506710">
        <w:rPr>
          <w:sz w:val="20"/>
          <w:szCs w:val="20"/>
        </w:rPr>
        <w:t>____________________________</w:t>
      </w:r>
    </w:p>
    <w:p w:rsidR="006A36BD" w:rsidRPr="00506710" w:rsidRDefault="00C43928" w:rsidP="006A36BD">
      <w:pPr>
        <w:shd w:val="clear" w:color="auto" w:fill="FFFFFF"/>
        <w:rPr>
          <w:sz w:val="20"/>
          <w:szCs w:val="20"/>
        </w:rPr>
      </w:pPr>
      <w:r>
        <w:rPr>
          <w:color w:val="000000"/>
          <w:spacing w:val="-2"/>
          <w:sz w:val="20"/>
          <w:szCs w:val="20"/>
        </w:rPr>
        <w:tab/>
      </w:r>
      <w:r w:rsidR="006A36BD" w:rsidRPr="00506710">
        <w:rPr>
          <w:color w:val="000000"/>
          <w:spacing w:val="-2"/>
          <w:sz w:val="20"/>
          <w:szCs w:val="20"/>
        </w:rPr>
        <w:t xml:space="preserve"> </w:t>
      </w:r>
      <w:r w:rsidR="006A36BD" w:rsidRPr="00506710">
        <w:rPr>
          <w:color w:val="000000"/>
          <w:spacing w:val="-3"/>
          <w:sz w:val="20"/>
          <w:szCs w:val="20"/>
        </w:rPr>
        <w:t xml:space="preserve">(подпись)                      </w:t>
      </w:r>
      <w:r>
        <w:rPr>
          <w:color w:val="000000"/>
          <w:spacing w:val="-3"/>
          <w:sz w:val="20"/>
          <w:szCs w:val="20"/>
        </w:rPr>
        <w:tab/>
      </w:r>
      <w:r>
        <w:rPr>
          <w:color w:val="000000"/>
          <w:spacing w:val="-3"/>
          <w:sz w:val="20"/>
          <w:szCs w:val="20"/>
        </w:rPr>
        <w:tab/>
      </w:r>
      <w:r>
        <w:rPr>
          <w:color w:val="000000"/>
          <w:spacing w:val="-3"/>
          <w:sz w:val="20"/>
          <w:szCs w:val="20"/>
        </w:rPr>
        <w:tab/>
      </w:r>
      <w:r w:rsidR="006A36BD" w:rsidRPr="00506710">
        <w:rPr>
          <w:color w:val="000000"/>
          <w:spacing w:val="4"/>
          <w:sz w:val="20"/>
          <w:szCs w:val="20"/>
        </w:rPr>
        <w:t xml:space="preserve"> </w:t>
      </w:r>
      <w:r w:rsidR="006A36BD" w:rsidRPr="00506710">
        <w:rPr>
          <w:color w:val="000000"/>
          <w:spacing w:val="-2"/>
          <w:sz w:val="20"/>
          <w:szCs w:val="20"/>
        </w:rPr>
        <w:t>(расшифровка подписи)</w:t>
      </w:r>
    </w:p>
    <w:p w:rsidR="006A36BD" w:rsidRPr="00506710" w:rsidRDefault="006A36BD"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Default="00C163F5" w:rsidP="006A36BD">
      <w:pPr>
        <w:shd w:val="clear" w:color="auto" w:fill="FFFFFF"/>
        <w:rPr>
          <w:sz w:val="20"/>
          <w:szCs w:val="20"/>
        </w:rPr>
      </w:pPr>
    </w:p>
    <w:p w:rsidR="00C163F5" w:rsidRPr="00506710" w:rsidRDefault="00C163F5" w:rsidP="006A36BD">
      <w:pPr>
        <w:shd w:val="clear" w:color="auto" w:fill="FFFFFF"/>
        <w:rPr>
          <w:sz w:val="20"/>
          <w:szCs w:val="20"/>
        </w:rPr>
      </w:pPr>
    </w:p>
    <w:p w:rsidR="006A36BD" w:rsidRPr="00506710" w:rsidRDefault="006A36BD" w:rsidP="006A36BD">
      <w:pPr>
        <w:shd w:val="clear" w:color="auto" w:fill="FFFFFF"/>
        <w:ind w:left="10"/>
        <w:jc w:val="center"/>
        <w:rPr>
          <w:b/>
          <w:color w:val="000000"/>
          <w:spacing w:val="-2"/>
          <w:sz w:val="20"/>
          <w:szCs w:val="20"/>
        </w:rPr>
      </w:pPr>
    </w:p>
    <w:p w:rsidR="006A36BD" w:rsidRPr="00506710" w:rsidRDefault="006A36BD" w:rsidP="006A36BD">
      <w:pPr>
        <w:shd w:val="clear" w:color="auto" w:fill="FFFFFF"/>
        <w:ind w:left="10"/>
        <w:jc w:val="center"/>
        <w:rPr>
          <w:b/>
          <w:color w:val="000000"/>
          <w:spacing w:val="-2"/>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6A36BD" w:rsidRDefault="006A36BD"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BE357C" w:rsidRDefault="00BE357C" w:rsidP="006A36BD">
      <w:pPr>
        <w:jc w:val="right"/>
        <w:rPr>
          <w:bCs/>
          <w:color w:val="000000"/>
          <w:spacing w:val="3"/>
          <w:sz w:val="20"/>
          <w:szCs w:val="20"/>
        </w:rPr>
      </w:pPr>
    </w:p>
    <w:p w:rsidR="00565652" w:rsidRDefault="00565652" w:rsidP="00850BD5">
      <w:pPr>
        <w:pStyle w:val="a3"/>
        <w:jc w:val="left"/>
        <w:rPr>
          <w:b w:val="0"/>
          <w:sz w:val="20"/>
          <w:szCs w:val="20"/>
          <w:lang w:val="ru-RU"/>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474717" w:rsidRDefault="00474717" w:rsidP="00C43928">
      <w:pPr>
        <w:pStyle w:val="a3"/>
        <w:jc w:val="right"/>
        <w:rPr>
          <w:b w:val="0"/>
          <w:sz w:val="20"/>
          <w:szCs w:val="20"/>
        </w:rPr>
      </w:pPr>
    </w:p>
    <w:p w:rsidR="00CE5D03" w:rsidRDefault="00CE5D03" w:rsidP="00C43928">
      <w:pPr>
        <w:pStyle w:val="a3"/>
        <w:jc w:val="right"/>
        <w:rPr>
          <w:b w:val="0"/>
          <w:sz w:val="20"/>
          <w:szCs w:val="20"/>
        </w:rPr>
      </w:pPr>
    </w:p>
    <w:p w:rsidR="00CE5D03" w:rsidRDefault="00CE5D03" w:rsidP="00C43928">
      <w:pPr>
        <w:pStyle w:val="a3"/>
        <w:jc w:val="right"/>
        <w:rPr>
          <w:b w:val="0"/>
          <w:sz w:val="20"/>
          <w:szCs w:val="20"/>
        </w:rPr>
      </w:pPr>
    </w:p>
    <w:p w:rsidR="00C43928" w:rsidRPr="00D407F6" w:rsidRDefault="00C43928" w:rsidP="00C43928">
      <w:pPr>
        <w:pStyle w:val="a3"/>
        <w:jc w:val="right"/>
        <w:rPr>
          <w:b w:val="0"/>
          <w:sz w:val="20"/>
          <w:szCs w:val="20"/>
          <w:lang w:val="ru-RU"/>
        </w:rPr>
      </w:pPr>
      <w:r w:rsidRPr="00506710">
        <w:rPr>
          <w:b w:val="0"/>
          <w:sz w:val="20"/>
          <w:szCs w:val="20"/>
        </w:rPr>
        <w:t>Приложение №</w:t>
      </w:r>
      <w:r>
        <w:rPr>
          <w:b w:val="0"/>
          <w:sz w:val="20"/>
          <w:szCs w:val="20"/>
        </w:rPr>
        <w:t xml:space="preserve"> </w:t>
      </w:r>
      <w:r>
        <w:rPr>
          <w:b w:val="0"/>
          <w:sz w:val="20"/>
          <w:szCs w:val="20"/>
          <w:lang w:val="ru-RU"/>
        </w:rPr>
        <w:t>3</w:t>
      </w:r>
    </w:p>
    <w:p w:rsidR="00C43928" w:rsidRDefault="00C43928" w:rsidP="00C43928">
      <w:pPr>
        <w:pStyle w:val="a3"/>
        <w:jc w:val="right"/>
        <w:rPr>
          <w:b w:val="0"/>
          <w:sz w:val="20"/>
          <w:szCs w:val="20"/>
        </w:rPr>
      </w:pPr>
      <w:r>
        <w:rPr>
          <w:b w:val="0"/>
          <w:sz w:val="20"/>
          <w:szCs w:val="20"/>
        </w:rPr>
        <w:t>к Д</w:t>
      </w:r>
      <w:r w:rsidRPr="00506710">
        <w:rPr>
          <w:b w:val="0"/>
          <w:sz w:val="20"/>
          <w:szCs w:val="20"/>
        </w:rPr>
        <w:t>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B17187" w:rsidRDefault="00B17187" w:rsidP="00B17187">
      <w:pPr>
        <w:jc w:val="right"/>
        <w:rPr>
          <w:bCs/>
          <w:iCs/>
          <w:color w:val="000000"/>
          <w:spacing w:val="3"/>
          <w:sz w:val="20"/>
          <w:szCs w:val="20"/>
        </w:rPr>
      </w:pPr>
    </w:p>
    <w:p w:rsidR="00D057C7" w:rsidRDefault="00D057C7" w:rsidP="00B17187">
      <w:pPr>
        <w:jc w:val="right"/>
        <w:rPr>
          <w:bCs/>
          <w:iCs/>
          <w:color w:val="000000"/>
          <w:spacing w:val="3"/>
          <w:sz w:val="20"/>
          <w:szCs w:val="20"/>
        </w:rPr>
      </w:pPr>
    </w:p>
    <w:p w:rsidR="00D057C7" w:rsidRDefault="00D057C7" w:rsidP="00B17187">
      <w:pPr>
        <w:jc w:val="right"/>
        <w:rPr>
          <w:bCs/>
          <w:iCs/>
          <w:color w:val="000000"/>
          <w:spacing w:val="3"/>
          <w:sz w:val="20"/>
          <w:szCs w:val="20"/>
        </w:rPr>
      </w:pPr>
    </w:p>
    <w:p w:rsidR="00D057C7" w:rsidRDefault="00D057C7" w:rsidP="00B17187">
      <w:pPr>
        <w:jc w:val="right"/>
        <w:rPr>
          <w:bCs/>
          <w:iCs/>
          <w:color w:val="000000"/>
          <w:spacing w:val="3"/>
          <w:sz w:val="20"/>
          <w:szCs w:val="20"/>
        </w:rPr>
      </w:pPr>
    </w:p>
    <w:p w:rsidR="00D057C7" w:rsidRDefault="00D057C7" w:rsidP="00B17187">
      <w:pPr>
        <w:jc w:val="right"/>
        <w:rPr>
          <w:bCs/>
          <w:iCs/>
          <w:color w:val="000000"/>
          <w:spacing w:val="3"/>
          <w:sz w:val="20"/>
          <w:szCs w:val="20"/>
        </w:rPr>
      </w:pPr>
    </w:p>
    <w:p w:rsidR="00D057C7" w:rsidRDefault="00D057C7" w:rsidP="00B17187">
      <w:pPr>
        <w:jc w:val="right"/>
        <w:rPr>
          <w:bCs/>
          <w:iCs/>
          <w:color w:val="000000"/>
          <w:spacing w:val="3"/>
          <w:sz w:val="20"/>
          <w:szCs w:val="20"/>
        </w:rPr>
      </w:pPr>
    </w:p>
    <w:p w:rsidR="00BF784A" w:rsidRDefault="00BF784A" w:rsidP="00B17187">
      <w:pPr>
        <w:jc w:val="right"/>
        <w:rPr>
          <w:bCs/>
          <w:iCs/>
          <w:color w:val="000000"/>
          <w:spacing w:val="3"/>
          <w:sz w:val="20"/>
          <w:szCs w:val="20"/>
        </w:rPr>
      </w:pPr>
    </w:p>
    <w:p w:rsidR="00BF784A" w:rsidRDefault="00BF784A" w:rsidP="00B17187">
      <w:pPr>
        <w:jc w:val="right"/>
        <w:rPr>
          <w:bCs/>
          <w:iCs/>
          <w:color w:val="000000"/>
          <w:spacing w:val="3"/>
          <w:sz w:val="20"/>
          <w:szCs w:val="20"/>
        </w:rPr>
      </w:pPr>
    </w:p>
    <w:p w:rsidR="00B17187" w:rsidRPr="00B17187" w:rsidRDefault="00B17187" w:rsidP="00B17187">
      <w:pPr>
        <w:jc w:val="right"/>
        <w:rPr>
          <w:bCs/>
          <w:color w:val="000000"/>
          <w:spacing w:val="3"/>
          <w:sz w:val="20"/>
          <w:szCs w:val="20"/>
        </w:rPr>
      </w:pPr>
      <w:r w:rsidRPr="00B17187">
        <w:rPr>
          <w:bCs/>
          <w:iCs/>
          <w:color w:val="000000"/>
          <w:spacing w:val="3"/>
          <w:sz w:val="20"/>
          <w:szCs w:val="20"/>
        </w:rPr>
        <w:t>Приложение №4 к Документации об аукционе</w:t>
      </w:r>
    </w:p>
    <w:p w:rsidR="00B17187" w:rsidRDefault="00B17187" w:rsidP="00B17187">
      <w:pPr>
        <w:jc w:val="right"/>
        <w:rPr>
          <w:bCs/>
          <w:color w:val="000000"/>
          <w:spacing w:val="3"/>
          <w:sz w:val="20"/>
          <w:szCs w:val="20"/>
        </w:rPr>
      </w:pPr>
      <w:r w:rsidRPr="00B17187">
        <w:rPr>
          <w:bCs/>
          <w:color w:val="000000"/>
          <w:spacing w:val="3"/>
          <w:sz w:val="20"/>
          <w:szCs w:val="20"/>
        </w:rPr>
        <w:t xml:space="preserve">Уведомление об отзыве Заявки и возврате </w:t>
      </w:r>
    </w:p>
    <w:p w:rsidR="00B17187" w:rsidRPr="00B17187" w:rsidRDefault="00B17187" w:rsidP="00B17187">
      <w:pPr>
        <w:jc w:val="right"/>
        <w:rPr>
          <w:bCs/>
          <w:color w:val="000000"/>
          <w:spacing w:val="3"/>
          <w:sz w:val="20"/>
          <w:szCs w:val="20"/>
        </w:rPr>
      </w:pPr>
      <w:r w:rsidRPr="00B17187">
        <w:rPr>
          <w:bCs/>
          <w:color w:val="000000"/>
          <w:spacing w:val="3"/>
          <w:sz w:val="20"/>
          <w:szCs w:val="20"/>
        </w:rPr>
        <w:t>денежных средств, внесенных в качестве задатка</w:t>
      </w: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B17187" w:rsidRDefault="00B17187" w:rsidP="00B17187">
      <w:pPr>
        <w:jc w:val="center"/>
        <w:rPr>
          <w:bCs/>
          <w:color w:val="000000"/>
          <w:spacing w:val="3"/>
          <w:sz w:val="20"/>
          <w:szCs w:val="20"/>
        </w:rPr>
      </w:pPr>
      <w:r w:rsidRPr="00B17187">
        <w:rPr>
          <w:bCs/>
          <w:color w:val="000000"/>
          <w:spacing w:val="3"/>
          <w:sz w:val="20"/>
          <w:szCs w:val="20"/>
        </w:rPr>
        <w:t xml:space="preserve">Уведомление об </w:t>
      </w:r>
      <w:r w:rsidRPr="00B17187">
        <w:rPr>
          <w:b/>
          <w:bCs/>
          <w:i/>
          <w:color w:val="000000"/>
          <w:spacing w:val="3"/>
          <w:sz w:val="20"/>
          <w:szCs w:val="20"/>
        </w:rPr>
        <w:t>отзыве</w:t>
      </w:r>
      <w:r w:rsidRPr="00B17187">
        <w:rPr>
          <w:bCs/>
          <w:color w:val="000000"/>
          <w:spacing w:val="3"/>
          <w:sz w:val="20"/>
          <w:szCs w:val="20"/>
        </w:rPr>
        <w:t xml:space="preserve"> 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B17187">
      <w:pPr>
        <w:jc w:val="center"/>
        <w:rPr>
          <w:bCs/>
          <w:color w:val="000000"/>
          <w:spacing w:val="3"/>
          <w:sz w:val="20"/>
          <w:szCs w:val="20"/>
        </w:rPr>
      </w:pPr>
      <w:r w:rsidRPr="00B17187">
        <w:rPr>
          <w:bCs/>
          <w:color w:val="000000"/>
          <w:spacing w:val="3"/>
          <w:sz w:val="20"/>
          <w:szCs w:val="20"/>
        </w:rPr>
        <w:t>Настоящим _______________________________________________________</w:t>
      </w:r>
    </w:p>
    <w:p w:rsidR="00B17187" w:rsidRPr="00B17187" w:rsidRDefault="00B17187" w:rsidP="00B17187">
      <w:pPr>
        <w:jc w:val="center"/>
        <w:rPr>
          <w:bCs/>
          <w:color w:val="000000"/>
          <w:spacing w:val="3"/>
          <w:sz w:val="20"/>
          <w:szCs w:val="20"/>
        </w:rPr>
      </w:pPr>
      <w:r w:rsidRPr="00B17187">
        <w:rPr>
          <w:bCs/>
          <w:color w:val="000000"/>
          <w:spacing w:val="3"/>
          <w:sz w:val="20"/>
          <w:szCs w:val="20"/>
        </w:rPr>
        <w:t>(полное наименование юридического лица, либо ФИО индивид. предпринимателя - заявителя)</w:t>
      </w:r>
    </w:p>
    <w:p w:rsidR="00B17187" w:rsidRPr="00B17187" w:rsidRDefault="00B17187" w:rsidP="00B17187">
      <w:pPr>
        <w:jc w:val="center"/>
        <w:rPr>
          <w:bCs/>
          <w:color w:val="000000"/>
          <w:spacing w:val="3"/>
          <w:sz w:val="20"/>
          <w:szCs w:val="20"/>
        </w:rPr>
      </w:pPr>
    </w:p>
    <w:p w:rsidR="00B17187" w:rsidRPr="00B17187" w:rsidRDefault="00B17187" w:rsidP="00B17187">
      <w:pPr>
        <w:jc w:val="center"/>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B17187">
      <w:pPr>
        <w:jc w:val="center"/>
        <w:rPr>
          <w:bCs/>
          <w:color w:val="000000"/>
          <w:spacing w:val="3"/>
          <w:sz w:val="20"/>
          <w:szCs w:val="20"/>
        </w:rPr>
      </w:pPr>
      <w:r w:rsidRPr="00B17187">
        <w:rPr>
          <w:bCs/>
          <w:color w:val="000000"/>
          <w:spacing w:val="3"/>
          <w:sz w:val="20"/>
          <w:szCs w:val="20"/>
        </w:rPr>
        <w:t>(сокращенное наименование юридического лица, либо ФИО индивид. предпринимателя - заявителя)</w:t>
      </w:r>
    </w:p>
    <w:p w:rsidR="00B17187" w:rsidRPr="00B17187" w:rsidRDefault="00B17187" w:rsidP="00B17187">
      <w:pPr>
        <w:jc w:val="center"/>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w:t>
      </w:r>
    </w:p>
    <w:p w:rsidR="00B17187" w:rsidRPr="00B17187" w:rsidRDefault="00B17187" w:rsidP="00B17187">
      <w:pPr>
        <w:jc w:val="center"/>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B17187">
      <w:pPr>
        <w:jc w:val="center"/>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B17187">
      <w:pPr>
        <w:jc w:val="center"/>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B17187">
      <w:pPr>
        <w:jc w:val="center"/>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9A0083" w:rsidRDefault="009A0083" w:rsidP="006A36BD">
      <w:pPr>
        <w:jc w:val="right"/>
        <w:rPr>
          <w:bCs/>
          <w:color w:val="000000"/>
          <w:spacing w:val="3"/>
          <w:sz w:val="20"/>
          <w:szCs w:val="20"/>
        </w:rPr>
      </w:pPr>
    </w:p>
    <w:p w:rsidR="00C95176" w:rsidRDefault="00C95176" w:rsidP="006A36BD">
      <w:pPr>
        <w:jc w:val="right"/>
        <w:rPr>
          <w:bCs/>
          <w:color w:val="000000"/>
          <w:spacing w:val="3"/>
          <w:sz w:val="20"/>
          <w:szCs w:val="20"/>
        </w:rPr>
      </w:pPr>
    </w:p>
    <w:p w:rsidR="001A5E7C" w:rsidRDefault="001A5E7C" w:rsidP="006A36BD">
      <w:pPr>
        <w:jc w:val="right"/>
        <w:rPr>
          <w:iCs/>
          <w:sz w:val="20"/>
          <w:szCs w:val="20"/>
        </w:rPr>
      </w:pPr>
    </w:p>
    <w:p w:rsidR="001A5E7C" w:rsidRDefault="001A5E7C" w:rsidP="006A36BD">
      <w:pPr>
        <w:jc w:val="right"/>
        <w:rPr>
          <w:iCs/>
          <w:sz w:val="20"/>
          <w:szCs w:val="20"/>
        </w:rPr>
      </w:pPr>
    </w:p>
    <w:p w:rsidR="003E38C7" w:rsidRDefault="003E38C7" w:rsidP="006A36BD">
      <w:pPr>
        <w:jc w:val="right"/>
        <w:rPr>
          <w:iCs/>
          <w:sz w:val="20"/>
          <w:szCs w:val="20"/>
        </w:rPr>
      </w:pPr>
    </w:p>
    <w:p w:rsidR="003E38C7" w:rsidRDefault="003E38C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B17187" w:rsidRDefault="00B17187" w:rsidP="006A36BD">
      <w:pPr>
        <w:jc w:val="right"/>
        <w:rPr>
          <w:iCs/>
          <w:sz w:val="20"/>
          <w:szCs w:val="20"/>
        </w:rPr>
      </w:pPr>
    </w:p>
    <w:p w:rsidR="009A0083" w:rsidRPr="00E568CC" w:rsidRDefault="00E568CC" w:rsidP="006A36BD">
      <w:pPr>
        <w:jc w:val="right"/>
        <w:rPr>
          <w:bCs/>
          <w:color w:val="000000"/>
          <w:spacing w:val="3"/>
          <w:sz w:val="20"/>
          <w:szCs w:val="20"/>
        </w:rPr>
      </w:pPr>
      <w:r w:rsidRPr="00E568CC">
        <w:rPr>
          <w:iCs/>
          <w:sz w:val="20"/>
          <w:szCs w:val="20"/>
        </w:rPr>
        <w:t>Приложение №</w:t>
      </w:r>
      <w:r w:rsidR="00B17187">
        <w:rPr>
          <w:iCs/>
          <w:sz w:val="20"/>
          <w:szCs w:val="20"/>
        </w:rPr>
        <w:t>5</w:t>
      </w:r>
      <w:r w:rsidRPr="00E568CC">
        <w:rPr>
          <w:iCs/>
          <w:sz w:val="20"/>
          <w:szCs w:val="20"/>
        </w:rPr>
        <w:t xml:space="preserve"> к Документации об аукционе</w:t>
      </w:r>
    </w:p>
    <w:p w:rsidR="009A0083" w:rsidRPr="00E568CC" w:rsidRDefault="00E568CC" w:rsidP="006A36BD">
      <w:pPr>
        <w:jc w:val="right"/>
        <w:rPr>
          <w:bCs/>
          <w:color w:val="000000"/>
          <w:spacing w:val="3"/>
          <w:sz w:val="20"/>
          <w:szCs w:val="20"/>
        </w:rPr>
      </w:pPr>
      <w:r w:rsidRPr="00E568CC">
        <w:rPr>
          <w:bCs/>
          <w:color w:val="000000"/>
          <w:spacing w:val="3"/>
          <w:sz w:val="20"/>
          <w:szCs w:val="20"/>
        </w:rPr>
        <w:t>проект</w:t>
      </w:r>
    </w:p>
    <w:p w:rsidR="00E568CC" w:rsidRDefault="00E568CC" w:rsidP="00E568CC">
      <w:pPr>
        <w:snapToGrid w:val="0"/>
        <w:jc w:val="center"/>
        <w:rPr>
          <w:b/>
          <w:sz w:val="20"/>
          <w:szCs w:val="20"/>
        </w:rPr>
      </w:pPr>
    </w:p>
    <w:p w:rsidR="00E568CC" w:rsidRPr="00E568CC" w:rsidRDefault="00E568CC" w:rsidP="00E568CC">
      <w:pPr>
        <w:snapToGrid w:val="0"/>
        <w:jc w:val="center"/>
        <w:rPr>
          <w:b/>
          <w:sz w:val="20"/>
          <w:szCs w:val="20"/>
        </w:rPr>
      </w:pPr>
      <w:r w:rsidRPr="00E568CC">
        <w:rPr>
          <w:b/>
          <w:sz w:val="20"/>
          <w:szCs w:val="20"/>
        </w:rPr>
        <w:t xml:space="preserve">Договор купли-продажи </w:t>
      </w:r>
    </w:p>
    <w:p w:rsidR="00E568CC" w:rsidRPr="00E568CC" w:rsidRDefault="00E568CC" w:rsidP="00E568CC">
      <w:pPr>
        <w:snapToGrid w:val="0"/>
        <w:jc w:val="center"/>
        <w:rPr>
          <w:b/>
          <w:sz w:val="20"/>
          <w:szCs w:val="20"/>
        </w:rPr>
      </w:pPr>
      <w:r w:rsidRPr="00E568CC">
        <w:rPr>
          <w:b/>
          <w:sz w:val="20"/>
          <w:szCs w:val="20"/>
        </w:rPr>
        <w:t xml:space="preserve">права на заключение договора аренды недвижимого имущества </w:t>
      </w:r>
    </w:p>
    <w:p w:rsidR="00E568CC" w:rsidRPr="00E568CC" w:rsidRDefault="00E568CC" w:rsidP="00E568CC">
      <w:pPr>
        <w:snapToGrid w:val="0"/>
        <w:jc w:val="right"/>
        <w:rPr>
          <w:sz w:val="20"/>
          <w:szCs w:val="20"/>
        </w:rPr>
      </w:pPr>
    </w:p>
    <w:p w:rsidR="00E568CC" w:rsidRPr="00E568CC" w:rsidRDefault="00E568CC" w:rsidP="00E568CC">
      <w:pPr>
        <w:ind w:firstLine="708"/>
        <w:rPr>
          <w:sz w:val="20"/>
          <w:szCs w:val="20"/>
        </w:rPr>
      </w:pPr>
      <w:r w:rsidRPr="00E568CC">
        <w:rPr>
          <w:sz w:val="20"/>
          <w:szCs w:val="20"/>
        </w:rPr>
        <w:t xml:space="preserve">г. Сатка                                                                      </w:t>
      </w:r>
      <w:r w:rsidRPr="00E568CC">
        <w:rPr>
          <w:sz w:val="20"/>
          <w:szCs w:val="20"/>
        </w:rPr>
        <w:tab/>
      </w:r>
      <w:r w:rsidRPr="00E568CC">
        <w:rPr>
          <w:sz w:val="20"/>
          <w:szCs w:val="20"/>
        </w:rPr>
        <w:tab/>
      </w:r>
      <w:r w:rsidRPr="00E568CC">
        <w:rPr>
          <w:sz w:val="20"/>
          <w:szCs w:val="20"/>
        </w:rPr>
        <w:tab/>
        <w:t xml:space="preserve">       «____»____________20__г.  </w:t>
      </w:r>
    </w:p>
    <w:p w:rsidR="00E568CC" w:rsidRPr="00E568CC" w:rsidRDefault="00E568CC" w:rsidP="00E568CC">
      <w:pPr>
        <w:rPr>
          <w:sz w:val="20"/>
          <w:szCs w:val="20"/>
        </w:rPr>
      </w:pPr>
    </w:p>
    <w:p w:rsidR="00E568CC" w:rsidRPr="00E568CC" w:rsidRDefault="00E568CC" w:rsidP="00E568CC">
      <w:pPr>
        <w:jc w:val="both"/>
        <w:rPr>
          <w:b/>
          <w:bCs/>
          <w:iCs/>
          <w:sz w:val="20"/>
        </w:rPr>
      </w:pPr>
      <w:r w:rsidRPr="00E568CC">
        <w:rPr>
          <w:b/>
          <w:sz w:val="20"/>
        </w:rPr>
        <w:t>Муниципальное образование "</w:t>
      </w:r>
      <w:r w:rsidR="008B115B">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sidR="00C50C75">
        <w:rPr>
          <w:b/>
          <w:sz w:val="20"/>
        </w:rPr>
        <w:t>Продавец</w:t>
      </w:r>
      <w:r w:rsidRPr="00E568CC">
        <w:rPr>
          <w:b/>
          <w:sz w:val="20"/>
        </w:rPr>
        <w:t>»,</w:t>
      </w:r>
      <w:r w:rsidRPr="00E568CC">
        <w:rPr>
          <w:sz w:val="20"/>
        </w:rPr>
        <w:t xml:space="preserve"> в лице ______________, действующей на основании ____________, с одной стороны и </w:t>
      </w:r>
      <w:r w:rsidRPr="00E568CC">
        <w:rPr>
          <w:b/>
          <w:bCs/>
          <w:iCs/>
          <w:sz w:val="20"/>
        </w:rPr>
        <w:t xml:space="preserve"> </w:t>
      </w:r>
    </w:p>
    <w:p w:rsidR="00E568CC" w:rsidRPr="00E568CC" w:rsidRDefault="00E568CC" w:rsidP="00E568CC">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«Покупатель», с другой стороны, заключили настоящий договор о нижеследующем:</w:t>
      </w:r>
    </w:p>
    <w:p w:rsidR="00E568CC" w:rsidRPr="00E568CC" w:rsidRDefault="00E568CC" w:rsidP="00E568CC">
      <w:pPr>
        <w:jc w:val="center"/>
        <w:rPr>
          <w:b/>
          <w:sz w:val="20"/>
          <w:szCs w:val="20"/>
        </w:rPr>
      </w:pPr>
      <w:r w:rsidRPr="00E568CC">
        <w:rPr>
          <w:b/>
          <w:sz w:val="20"/>
          <w:szCs w:val="20"/>
        </w:rPr>
        <w:t>1. Предмет   договора</w:t>
      </w:r>
    </w:p>
    <w:p w:rsidR="00E568CC" w:rsidRPr="00E568CC" w:rsidRDefault="00E568CC" w:rsidP="00E568CC">
      <w:pPr>
        <w:snapToGrid w:val="0"/>
        <w:jc w:val="both"/>
        <w:rPr>
          <w:sz w:val="20"/>
          <w:szCs w:val="20"/>
        </w:rPr>
      </w:pPr>
      <w:r w:rsidRPr="00E568CC">
        <w:rPr>
          <w:sz w:val="16"/>
          <w:szCs w:val="20"/>
        </w:rPr>
        <w:t xml:space="preserve">                </w:t>
      </w:r>
      <w:r w:rsidRPr="00E568CC">
        <w:rPr>
          <w:sz w:val="20"/>
          <w:szCs w:val="20"/>
        </w:rPr>
        <w:t xml:space="preserve">1.1 Предметом настоящего Договора является выкуп права на заключение Договора аренды недвижимого имущества -  нежилых помещений____________________________, по адресу:_________________________________ (далее - Имущество) согласно Приложению 1 к настоящему договору. </w:t>
      </w:r>
    </w:p>
    <w:p w:rsidR="00E568CC" w:rsidRPr="00E568CC" w:rsidRDefault="00E568CC" w:rsidP="00E568CC">
      <w:pPr>
        <w:rPr>
          <w:sz w:val="20"/>
          <w:szCs w:val="20"/>
        </w:rPr>
      </w:pPr>
      <w:r w:rsidRPr="00E568CC">
        <w:rPr>
          <w:sz w:val="20"/>
          <w:szCs w:val="20"/>
        </w:rPr>
        <w:tab/>
        <w:t>1.2.   Срок договора аренды  _________________</w:t>
      </w:r>
    </w:p>
    <w:p w:rsidR="00E568CC" w:rsidRPr="00E568CC" w:rsidRDefault="00E568CC" w:rsidP="00E568CC">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E568CC" w:rsidRPr="00E568CC" w:rsidRDefault="00E568CC" w:rsidP="00E568CC">
      <w:pPr>
        <w:jc w:val="both"/>
        <w:rPr>
          <w:sz w:val="20"/>
          <w:szCs w:val="20"/>
        </w:rPr>
      </w:pPr>
      <w:r w:rsidRPr="00E568CC">
        <w:rPr>
          <w:sz w:val="20"/>
          <w:szCs w:val="20"/>
        </w:rPr>
        <w:tab/>
        <w:t>1.4. Продажа права на заключение договора аренды имущества, находящегося в ___________________ собственности не является основанием для  его последующего выкупа.</w:t>
      </w:r>
    </w:p>
    <w:p w:rsidR="00E568CC" w:rsidRPr="00E568CC" w:rsidRDefault="00E568CC" w:rsidP="00E568CC">
      <w:pPr>
        <w:jc w:val="both"/>
        <w:rPr>
          <w:sz w:val="20"/>
          <w:szCs w:val="20"/>
        </w:rPr>
      </w:pPr>
      <w:r w:rsidRPr="00E568CC">
        <w:rPr>
          <w:sz w:val="20"/>
          <w:szCs w:val="20"/>
        </w:rPr>
        <w:tab/>
        <w:t>1.5. Состояние имущества, находящегося в _________________собственности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2. Срок действия договора</w:t>
      </w:r>
    </w:p>
    <w:p w:rsidR="00E568CC" w:rsidRPr="00E568CC" w:rsidRDefault="00E568CC" w:rsidP="00E568CC">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E568CC" w:rsidRPr="00E568CC" w:rsidRDefault="00E568CC" w:rsidP="00E568CC">
      <w:pPr>
        <w:jc w:val="both"/>
        <w:rPr>
          <w:sz w:val="20"/>
          <w:szCs w:val="20"/>
        </w:rPr>
      </w:pPr>
      <w:r w:rsidRPr="00E568CC">
        <w:rPr>
          <w:sz w:val="20"/>
          <w:szCs w:val="20"/>
        </w:rPr>
        <w:tab/>
        <w:t>2.2. Настоящий договор является основанием для заключения Договора аренды Имущества, находящегося  в _______________________собственности (далее по тексту - Договор аренды).</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3. Условия выкупа права аренды</w:t>
      </w:r>
    </w:p>
    <w:p w:rsidR="00E568CC" w:rsidRPr="00E568CC" w:rsidRDefault="00E568CC" w:rsidP="00E568CC">
      <w:pPr>
        <w:autoSpaceDE w:val="0"/>
        <w:autoSpaceDN w:val="0"/>
        <w:adjustRightInd w:val="0"/>
        <w:jc w:val="both"/>
        <w:rPr>
          <w:sz w:val="20"/>
          <w:szCs w:val="20"/>
        </w:rPr>
      </w:pPr>
      <w:r w:rsidRPr="00E568CC">
        <w:rPr>
          <w:sz w:val="20"/>
          <w:szCs w:val="20"/>
        </w:rPr>
        <w:tab/>
        <w:t xml:space="preserve">3.1. Оплата права аренды производится Покупателем путем оплаты, установленной по итогам аукциона цены продажи права аренды.  Единственный участник аукциона,  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E568CC" w:rsidRPr="00E568CC" w:rsidRDefault="00E568CC" w:rsidP="00E568CC">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E568CC" w:rsidRPr="00E568CC" w:rsidRDefault="00E568CC" w:rsidP="00E568CC">
      <w:pPr>
        <w:jc w:val="both"/>
        <w:rPr>
          <w:sz w:val="20"/>
          <w:szCs w:val="20"/>
        </w:rPr>
      </w:pPr>
      <w:r w:rsidRPr="00E568CC">
        <w:rPr>
          <w:sz w:val="20"/>
          <w:szCs w:val="20"/>
        </w:rPr>
        <w:tab/>
        <w:t xml:space="preserve">3.3. Моментом надлежащего исполнения обязанности Покупателя по оплате цены продажи  права на заключение договора аренды является дата поступления денежных средств на счет </w:t>
      </w:r>
      <w:r w:rsidRPr="00E568CC">
        <w:rPr>
          <w:sz w:val="20"/>
        </w:rPr>
        <w:t>____________________________________________________________________</w:t>
      </w:r>
      <w:r w:rsidR="009C7A18">
        <w:rPr>
          <w:sz w:val="20"/>
        </w:rPr>
        <w:t>_____________________________</w:t>
      </w:r>
    </w:p>
    <w:p w:rsidR="00E568CC" w:rsidRPr="00E568CC" w:rsidRDefault="00E568CC" w:rsidP="00E568CC">
      <w:pPr>
        <w:jc w:val="both"/>
        <w:rPr>
          <w:sz w:val="20"/>
          <w:szCs w:val="20"/>
        </w:rPr>
      </w:pPr>
      <w:r w:rsidRPr="00E568CC">
        <w:rPr>
          <w:bCs/>
          <w:sz w:val="20"/>
          <w:szCs w:val="20"/>
        </w:rPr>
        <w:t xml:space="preserve">Назначение платежа: </w:t>
      </w:r>
      <w:r w:rsidRPr="00E568CC">
        <w:rPr>
          <w:snapToGrid w:val="0"/>
          <w:sz w:val="20"/>
          <w:szCs w:val="20"/>
        </w:rPr>
        <w:t>оплата права на заключение договора аренды.</w:t>
      </w:r>
    </w:p>
    <w:p w:rsidR="00E568CC" w:rsidRPr="00E568CC" w:rsidRDefault="00E568CC" w:rsidP="00E568CC">
      <w:pPr>
        <w:jc w:val="both"/>
        <w:rPr>
          <w:sz w:val="20"/>
          <w:szCs w:val="20"/>
        </w:rPr>
      </w:pPr>
      <w:r w:rsidRPr="00E568CC">
        <w:rPr>
          <w:b/>
          <w:sz w:val="20"/>
          <w:szCs w:val="20"/>
        </w:rPr>
        <w:t>Платеж должен поступить на указанный счет не позднее _____________________ 20___ года.</w:t>
      </w:r>
    </w:p>
    <w:p w:rsidR="00E568CC" w:rsidRPr="00E568CC" w:rsidRDefault="00E568CC" w:rsidP="00E568CC">
      <w:pPr>
        <w:ind w:firstLine="400"/>
        <w:jc w:val="both"/>
        <w:rPr>
          <w:sz w:val="20"/>
          <w:szCs w:val="20"/>
        </w:rPr>
      </w:pPr>
      <w:r w:rsidRPr="00E568CC">
        <w:rPr>
          <w:sz w:val="20"/>
          <w:szCs w:val="20"/>
        </w:rPr>
        <w:t xml:space="preserve">      </w:t>
      </w:r>
    </w:p>
    <w:p w:rsidR="00E568CC" w:rsidRPr="00E568CC" w:rsidRDefault="00E568CC" w:rsidP="00E568CC">
      <w:pPr>
        <w:jc w:val="center"/>
        <w:rPr>
          <w:b/>
          <w:sz w:val="20"/>
          <w:szCs w:val="20"/>
        </w:rPr>
      </w:pPr>
      <w:r w:rsidRPr="00E568CC">
        <w:rPr>
          <w:b/>
          <w:sz w:val="20"/>
          <w:szCs w:val="20"/>
        </w:rPr>
        <w:t>4.Обязанности и права сторон</w:t>
      </w:r>
    </w:p>
    <w:p w:rsidR="00E568CC" w:rsidRPr="00E568CC" w:rsidRDefault="00E568CC" w:rsidP="00E568CC">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________________________собственности по истечении </w:t>
      </w:r>
      <w:r w:rsidR="00187A70">
        <w:rPr>
          <w:sz w:val="20"/>
          <w:szCs w:val="20"/>
        </w:rPr>
        <w:t>10-т</w:t>
      </w:r>
      <w:r w:rsidRPr="00E568CC">
        <w:rPr>
          <w:sz w:val="20"/>
          <w:szCs w:val="20"/>
        </w:rPr>
        <w:t xml:space="preserve">и </w:t>
      </w:r>
      <w:r w:rsidR="00C05258">
        <w:rPr>
          <w:sz w:val="20"/>
          <w:szCs w:val="20"/>
        </w:rPr>
        <w:t xml:space="preserve"> </w:t>
      </w:r>
      <w:r w:rsidRPr="00E568CC">
        <w:rPr>
          <w:sz w:val="20"/>
          <w:szCs w:val="20"/>
        </w:rPr>
        <w:t>дней, со дня получения уведомление об оплате цены продажи права на заключение договора аренды</w:t>
      </w:r>
      <w:r w:rsidR="00C05258">
        <w:rPr>
          <w:sz w:val="20"/>
          <w:szCs w:val="20"/>
        </w:rPr>
        <w:t>.</w:t>
      </w:r>
    </w:p>
    <w:p w:rsidR="00E568CC" w:rsidRPr="00E568CC" w:rsidRDefault="00E568CC" w:rsidP="00E568CC">
      <w:pPr>
        <w:jc w:val="center"/>
        <w:rPr>
          <w:b/>
          <w:sz w:val="20"/>
          <w:szCs w:val="20"/>
        </w:rPr>
      </w:pPr>
    </w:p>
    <w:p w:rsidR="00E568CC" w:rsidRPr="00E568CC" w:rsidRDefault="00E568CC" w:rsidP="00E568CC">
      <w:pPr>
        <w:jc w:val="center"/>
        <w:rPr>
          <w:b/>
          <w:sz w:val="20"/>
          <w:szCs w:val="20"/>
        </w:rPr>
      </w:pPr>
      <w:r w:rsidRPr="00E568CC">
        <w:rPr>
          <w:b/>
          <w:sz w:val="20"/>
          <w:szCs w:val="20"/>
        </w:rPr>
        <w:t>5. Возникновение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E568CC" w:rsidRPr="00E568CC" w:rsidRDefault="00E568CC" w:rsidP="00E568CC">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6. Ответственность сторон</w:t>
      </w:r>
    </w:p>
    <w:p w:rsidR="00E568CC" w:rsidRPr="00E568CC" w:rsidRDefault="00E568CC" w:rsidP="00E568CC">
      <w:pPr>
        <w:ind w:firstLine="708"/>
        <w:jc w:val="both"/>
        <w:rPr>
          <w:sz w:val="20"/>
          <w:szCs w:val="20"/>
        </w:rPr>
      </w:pPr>
      <w:r w:rsidRPr="00E568CC">
        <w:rPr>
          <w:sz w:val="20"/>
          <w:szCs w:val="20"/>
        </w:rPr>
        <w:lastRenderedPageBreak/>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E568CC" w:rsidRPr="00E568CC" w:rsidRDefault="00E568CC" w:rsidP="00E568CC">
      <w:pPr>
        <w:jc w:val="both"/>
        <w:rPr>
          <w:sz w:val="20"/>
          <w:szCs w:val="20"/>
        </w:rPr>
      </w:pPr>
      <w:r w:rsidRPr="00E568CC">
        <w:rPr>
          <w:sz w:val="20"/>
          <w:szCs w:val="20"/>
        </w:rPr>
        <w:tab/>
        <w:t>6.2  Просрочка оплаты продажи Права на заключение договора аренды свыше 5 (пяти) календарных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E568CC" w:rsidRPr="00E568CC" w:rsidRDefault="00E568CC" w:rsidP="00E568CC">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7. Разрешение споров</w:t>
      </w:r>
    </w:p>
    <w:p w:rsidR="00E568CC" w:rsidRPr="00E568CC" w:rsidRDefault="00E568CC" w:rsidP="00E568CC">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E568CC" w:rsidRPr="00E568CC" w:rsidRDefault="00E568CC" w:rsidP="00E568CC">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8. Порядок расторжения договора</w:t>
      </w:r>
    </w:p>
    <w:p w:rsidR="00E568CC" w:rsidRPr="00E568CC" w:rsidRDefault="00E568CC" w:rsidP="00E568CC">
      <w:pPr>
        <w:ind w:firstLine="708"/>
        <w:jc w:val="both"/>
        <w:rPr>
          <w:sz w:val="20"/>
          <w:szCs w:val="20"/>
        </w:rPr>
      </w:pPr>
      <w:r w:rsidRPr="00E568CC">
        <w:rPr>
          <w:sz w:val="20"/>
          <w:szCs w:val="20"/>
        </w:rPr>
        <w:t>8.1  Настоящий Договор может быть расторгнут по соглашению Сторон.</w:t>
      </w:r>
    </w:p>
    <w:p w:rsidR="00E568CC" w:rsidRPr="00E568CC" w:rsidRDefault="00E568CC" w:rsidP="00E568CC">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E568CC" w:rsidRPr="00E568CC" w:rsidRDefault="00E568CC" w:rsidP="00E568CC">
      <w:pPr>
        <w:jc w:val="center"/>
        <w:rPr>
          <w:b/>
          <w:sz w:val="20"/>
          <w:szCs w:val="20"/>
        </w:rPr>
      </w:pPr>
      <w:r w:rsidRPr="00E568CC">
        <w:rPr>
          <w:b/>
          <w:sz w:val="20"/>
          <w:szCs w:val="20"/>
        </w:rPr>
        <w:t>9. Заключительные положения</w:t>
      </w:r>
    </w:p>
    <w:p w:rsidR="00E568CC" w:rsidRPr="00E568CC" w:rsidRDefault="00E568CC" w:rsidP="00E568CC">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E568CC" w:rsidRPr="00E568CC" w:rsidRDefault="00E568CC" w:rsidP="00E568CC">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E568CC" w:rsidRPr="00E568CC" w:rsidRDefault="00E568CC" w:rsidP="00E568CC">
      <w:pPr>
        <w:ind w:firstLine="708"/>
        <w:jc w:val="both"/>
        <w:rPr>
          <w:sz w:val="20"/>
          <w:szCs w:val="20"/>
        </w:rPr>
      </w:pPr>
    </w:p>
    <w:p w:rsidR="00E568CC" w:rsidRPr="00E568CC" w:rsidRDefault="00E568CC" w:rsidP="00E568CC">
      <w:pPr>
        <w:jc w:val="center"/>
        <w:rPr>
          <w:b/>
          <w:sz w:val="20"/>
          <w:szCs w:val="20"/>
        </w:rPr>
      </w:pPr>
      <w:r w:rsidRPr="00E568CC">
        <w:rPr>
          <w:b/>
          <w:sz w:val="20"/>
          <w:szCs w:val="20"/>
        </w:rPr>
        <w:t>10. Ареса и реквизиты сторон</w:t>
      </w:r>
    </w:p>
    <w:p w:rsidR="00E568CC" w:rsidRPr="00E568CC" w:rsidRDefault="00E568CC" w:rsidP="00E568CC">
      <w:pPr>
        <w:jc w:val="both"/>
        <w:rPr>
          <w:sz w:val="20"/>
          <w:szCs w:val="20"/>
        </w:rPr>
      </w:pPr>
      <w:r w:rsidRPr="00E568CC">
        <w:rPr>
          <w:b/>
          <w:sz w:val="20"/>
          <w:szCs w:val="20"/>
        </w:rPr>
        <w:t>Продавец</w:t>
      </w:r>
      <w:r w:rsidRPr="00E568CC">
        <w:rPr>
          <w:sz w:val="20"/>
          <w:szCs w:val="20"/>
        </w:rPr>
        <w:t xml:space="preserve">: </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b/>
          <w:sz w:val="20"/>
          <w:szCs w:val="20"/>
        </w:rPr>
        <w:t>Покупатель:</w:t>
      </w:r>
      <w:r w:rsidRPr="00E568CC">
        <w:rPr>
          <w:sz w:val="20"/>
          <w:szCs w:val="20"/>
        </w:rPr>
        <w:t xml:space="preserve"> </w:t>
      </w:r>
    </w:p>
    <w:tbl>
      <w:tblPr>
        <w:tblW w:w="10344" w:type="dxa"/>
        <w:tblBorders>
          <w:bottom w:val="single" w:sz="4" w:space="0" w:color="auto"/>
        </w:tblBorders>
        <w:tblLayout w:type="fixed"/>
        <w:tblLook w:val="04A0" w:firstRow="1" w:lastRow="0" w:firstColumn="1" w:lastColumn="0" w:noHBand="0" w:noVBand="1"/>
      </w:tblPr>
      <w:tblGrid>
        <w:gridCol w:w="5068"/>
        <w:gridCol w:w="5276"/>
      </w:tblGrid>
      <w:tr w:rsidR="00E568CC" w:rsidRPr="00E568CC" w:rsidTr="00A16CB2">
        <w:tc>
          <w:tcPr>
            <w:tcW w:w="5070" w:type="dxa"/>
            <w:tcBorders>
              <w:top w:val="nil"/>
              <w:left w:val="nil"/>
              <w:bottom w:val="nil"/>
              <w:right w:val="nil"/>
            </w:tcBorders>
          </w:tcPr>
          <w:p w:rsidR="00E568CC" w:rsidRPr="00E568CC" w:rsidRDefault="00E568CC" w:rsidP="00E568CC">
            <w:pPr>
              <w:ind w:right="-108"/>
              <w:rPr>
                <w:sz w:val="20"/>
              </w:rPr>
            </w:pPr>
          </w:p>
        </w:tc>
        <w:tc>
          <w:tcPr>
            <w:tcW w:w="5279" w:type="dxa"/>
            <w:tcBorders>
              <w:top w:val="nil"/>
              <w:left w:val="nil"/>
              <w:bottom w:val="nil"/>
              <w:right w:val="nil"/>
            </w:tcBorders>
          </w:tcPr>
          <w:p w:rsidR="00E568CC" w:rsidRPr="00E568CC" w:rsidRDefault="00E568CC" w:rsidP="00E568CC">
            <w:pPr>
              <w:rPr>
                <w:sz w:val="20"/>
              </w:rPr>
            </w:pPr>
          </w:p>
        </w:tc>
      </w:tr>
      <w:tr w:rsidR="00E568CC" w:rsidRPr="00E568CC" w:rsidTr="00A16CB2">
        <w:tc>
          <w:tcPr>
            <w:tcW w:w="5070" w:type="dxa"/>
            <w:tcBorders>
              <w:top w:val="nil"/>
              <w:left w:val="nil"/>
              <w:bottom w:val="nil"/>
              <w:right w:val="nil"/>
            </w:tcBorders>
          </w:tcPr>
          <w:p w:rsidR="00E568CC" w:rsidRPr="00E568CC" w:rsidRDefault="00E568CC" w:rsidP="00E568CC">
            <w:pPr>
              <w:rPr>
                <w:sz w:val="20"/>
              </w:rPr>
            </w:pPr>
          </w:p>
        </w:tc>
        <w:tc>
          <w:tcPr>
            <w:tcW w:w="5279" w:type="dxa"/>
            <w:tcBorders>
              <w:top w:val="nil"/>
              <w:left w:val="nil"/>
              <w:bottom w:val="nil"/>
              <w:right w:val="nil"/>
            </w:tcBorders>
          </w:tcPr>
          <w:p w:rsidR="00E568CC" w:rsidRPr="00E568CC" w:rsidRDefault="00E568CC" w:rsidP="00E568CC">
            <w:pPr>
              <w:rPr>
                <w:sz w:val="20"/>
                <w:szCs w:val="20"/>
              </w:rPr>
            </w:pPr>
          </w:p>
        </w:tc>
      </w:tr>
    </w:tbl>
    <w:p w:rsidR="00E568CC" w:rsidRPr="00E568CC" w:rsidRDefault="00E568CC" w:rsidP="00E568CC">
      <w:pPr>
        <w:jc w:val="both"/>
        <w:rPr>
          <w:sz w:val="20"/>
          <w:szCs w:val="20"/>
        </w:rPr>
      </w:pPr>
      <w:r w:rsidRPr="00E568CC">
        <w:rPr>
          <w:sz w:val="20"/>
          <w:szCs w:val="20"/>
        </w:rPr>
        <w:t>От Продавца:</w:t>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r>
      <w:r w:rsidRPr="00E568CC">
        <w:rPr>
          <w:sz w:val="20"/>
          <w:szCs w:val="20"/>
        </w:rPr>
        <w:tab/>
        <w:t>От Покупателя:</w:t>
      </w:r>
    </w:p>
    <w:p w:rsidR="00E568CC" w:rsidRPr="00E568CC" w:rsidRDefault="00E568CC" w:rsidP="00E568CC">
      <w:pPr>
        <w:jc w:val="both"/>
        <w:rPr>
          <w:sz w:val="20"/>
          <w:szCs w:val="20"/>
        </w:rPr>
      </w:pPr>
    </w:p>
    <w:p w:rsidR="00E568CC" w:rsidRPr="00E568CC" w:rsidRDefault="00E568CC" w:rsidP="00E568CC">
      <w:pPr>
        <w:jc w:val="both"/>
        <w:rPr>
          <w:sz w:val="20"/>
          <w:szCs w:val="20"/>
        </w:rPr>
      </w:pPr>
      <w:r w:rsidRPr="00E568CC">
        <w:rPr>
          <w:sz w:val="20"/>
          <w:szCs w:val="20"/>
        </w:rPr>
        <w:t>____________________________</w:t>
      </w:r>
      <w:r w:rsidRPr="00E568CC">
        <w:rPr>
          <w:sz w:val="20"/>
          <w:szCs w:val="20"/>
        </w:rPr>
        <w:tab/>
      </w:r>
      <w:r w:rsidRPr="00E568CC">
        <w:rPr>
          <w:sz w:val="20"/>
          <w:szCs w:val="20"/>
        </w:rPr>
        <w:tab/>
      </w:r>
      <w:r w:rsidRPr="00E568CC">
        <w:rPr>
          <w:sz w:val="20"/>
          <w:szCs w:val="20"/>
        </w:rPr>
        <w:tab/>
      </w:r>
      <w:r w:rsidRPr="00E568CC">
        <w:rPr>
          <w:sz w:val="20"/>
          <w:szCs w:val="20"/>
        </w:rPr>
        <w:tab/>
        <w:t>_____________________________/______</w:t>
      </w:r>
    </w:p>
    <w:p w:rsidR="00E568CC" w:rsidRPr="00E568CC" w:rsidRDefault="00E568CC" w:rsidP="00E568CC">
      <w:pPr>
        <w:jc w:val="both"/>
        <w:rPr>
          <w:b/>
          <w:sz w:val="20"/>
          <w:szCs w:val="20"/>
        </w:rPr>
      </w:pPr>
    </w:p>
    <w:p w:rsidR="00E568CC" w:rsidRPr="00E568CC" w:rsidRDefault="00E568CC" w:rsidP="00E568CC">
      <w:pPr>
        <w:rPr>
          <w:sz w:val="20"/>
          <w:szCs w:val="20"/>
        </w:rPr>
      </w:pPr>
    </w:p>
    <w:p w:rsidR="00E568CC" w:rsidRPr="00E568CC" w:rsidRDefault="00E568CC" w:rsidP="00E568CC">
      <w:pPr>
        <w:rPr>
          <w:sz w:val="20"/>
          <w:szCs w:val="20"/>
        </w:rPr>
      </w:pPr>
      <w:r w:rsidRPr="00E568CC">
        <w:rPr>
          <w:sz w:val="20"/>
          <w:szCs w:val="20"/>
        </w:rPr>
        <w:t xml:space="preserve">            М.П.                                                                                                            М.П.</w:t>
      </w:r>
    </w:p>
    <w:p w:rsidR="00E568CC" w:rsidRPr="00E568CC" w:rsidRDefault="00E568CC" w:rsidP="00E568CC">
      <w:pPr>
        <w:rPr>
          <w:sz w:val="20"/>
          <w:szCs w:val="20"/>
        </w:rPr>
      </w:pPr>
      <w:r w:rsidRPr="00E568CC">
        <w:rPr>
          <w:sz w:val="20"/>
          <w:szCs w:val="20"/>
        </w:rPr>
        <w:t>«___»______________20__г.                                                                                  «____»____________20___г.</w:t>
      </w:r>
    </w:p>
    <w:p w:rsidR="00E568CC" w:rsidRPr="00E568CC" w:rsidRDefault="00E568CC" w:rsidP="00E568CC">
      <w:pPr>
        <w:tabs>
          <w:tab w:val="left" w:pos="1056"/>
        </w:tabs>
      </w:pPr>
    </w:p>
    <w:p w:rsidR="00E568CC" w:rsidRPr="00E568CC" w:rsidRDefault="00E568CC" w:rsidP="00E568CC">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C86B63" w:rsidTr="009A0083">
        <w:trPr>
          <w:jc w:val="center"/>
        </w:trPr>
        <w:tc>
          <w:tcPr>
            <w:tcW w:w="4856" w:type="dxa"/>
          </w:tcPr>
          <w:p w:rsidR="00C86B63" w:rsidRDefault="00C86B63" w:rsidP="000A4A92">
            <w:pPr>
              <w:pStyle w:val="a3"/>
              <w:jc w:val="left"/>
              <w:rPr>
                <w:b w:val="0"/>
                <w:iCs/>
                <w:sz w:val="20"/>
                <w:szCs w:val="28"/>
                <w:lang w:val="ru-RU"/>
              </w:rPr>
            </w:pPr>
          </w:p>
        </w:tc>
        <w:tc>
          <w:tcPr>
            <w:tcW w:w="4856" w:type="dxa"/>
          </w:tcPr>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393C8B" w:rsidRDefault="00393C8B" w:rsidP="009C02B1">
            <w:pPr>
              <w:pStyle w:val="a3"/>
              <w:jc w:val="right"/>
              <w:rPr>
                <w:b w:val="0"/>
                <w:iCs/>
                <w:sz w:val="18"/>
                <w:szCs w:val="18"/>
              </w:rPr>
            </w:pPr>
          </w:p>
          <w:p w:rsidR="00C86B63" w:rsidRDefault="00C86B63" w:rsidP="009C02B1">
            <w:pPr>
              <w:pStyle w:val="a3"/>
              <w:jc w:val="right"/>
              <w:rPr>
                <w:b w:val="0"/>
                <w:iCs/>
                <w:sz w:val="18"/>
                <w:szCs w:val="18"/>
                <w:lang w:val="ru-RU"/>
              </w:rPr>
            </w:pPr>
            <w:r w:rsidRPr="009A0083">
              <w:rPr>
                <w:b w:val="0"/>
                <w:iCs/>
                <w:sz w:val="18"/>
                <w:szCs w:val="18"/>
              </w:rPr>
              <w:t>Приложение №</w:t>
            </w:r>
            <w:r w:rsidR="00950591">
              <w:rPr>
                <w:b w:val="0"/>
                <w:iCs/>
                <w:sz w:val="18"/>
                <w:szCs w:val="18"/>
                <w:lang w:val="ru-RU"/>
              </w:rPr>
              <w:t>6</w:t>
            </w:r>
            <w:r w:rsidR="009A0083" w:rsidRPr="009A0083">
              <w:rPr>
                <w:b w:val="0"/>
                <w:iCs/>
                <w:sz w:val="18"/>
                <w:szCs w:val="18"/>
                <w:lang w:val="ru-RU"/>
              </w:rPr>
              <w:t xml:space="preserve"> </w:t>
            </w:r>
            <w:r w:rsidRPr="009A0083">
              <w:rPr>
                <w:b w:val="0"/>
                <w:iCs/>
                <w:sz w:val="18"/>
                <w:szCs w:val="18"/>
                <w:lang w:val="ru-RU"/>
              </w:rPr>
              <w:t>к Документации об аукционе</w:t>
            </w:r>
          </w:p>
          <w:p w:rsidR="00393C8B" w:rsidRPr="00EB79F3" w:rsidRDefault="00393C8B" w:rsidP="009C02B1">
            <w:pPr>
              <w:pStyle w:val="a3"/>
              <w:jc w:val="right"/>
              <w:rPr>
                <w:iCs/>
                <w:sz w:val="18"/>
                <w:szCs w:val="18"/>
                <w:lang w:val="ru-RU"/>
              </w:rPr>
            </w:pPr>
            <w:r w:rsidRPr="00EB79F3">
              <w:rPr>
                <w:iCs/>
                <w:sz w:val="20"/>
                <w:szCs w:val="28"/>
                <w:lang w:val="ru-RU"/>
              </w:rPr>
              <w:t>Проект</w:t>
            </w:r>
            <w:r w:rsidR="001060AE" w:rsidRPr="00EB79F3">
              <w:rPr>
                <w:iCs/>
                <w:sz w:val="20"/>
                <w:szCs w:val="28"/>
                <w:lang w:val="ru-RU"/>
              </w:rPr>
              <w:t xml:space="preserve"> для лота №1</w:t>
            </w:r>
          </w:p>
        </w:tc>
      </w:tr>
    </w:tbl>
    <w:p w:rsidR="000A34B0" w:rsidRPr="000A34B0" w:rsidRDefault="000A34B0" w:rsidP="000A34B0">
      <w:pPr>
        <w:ind w:right="180"/>
        <w:jc w:val="center"/>
        <w:rPr>
          <w:b/>
          <w:spacing w:val="20"/>
        </w:rPr>
      </w:pPr>
      <w:r w:rsidRPr="000A34B0">
        <w:rPr>
          <w:b/>
          <w:spacing w:val="20"/>
        </w:rPr>
        <w:lastRenderedPageBreak/>
        <w:t>ДОГОВОР АРЕНДЫ ОБЪЕКТА НЕЖИЛОГО ФОНДА № ______</w:t>
      </w:r>
    </w:p>
    <w:p w:rsidR="000A34B0" w:rsidRPr="000A34B0" w:rsidRDefault="000A34B0" w:rsidP="000A34B0">
      <w:pPr>
        <w:ind w:right="180"/>
        <w:jc w:val="center"/>
      </w:pPr>
      <w:r w:rsidRPr="000A34B0">
        <w:t>(образец)</w:t>
      </w:r>
    </w:p>
    <w:p w:rsidR="000A34B0" w:rsidRPr="000A34B0" w:rsidRDefault="000A34B0" w:rsidP="000A34B0">
      <w:pPr>
        <w:ind w:right="180"/>
        <w:jc w:val="center"/>
        <w:rPr>
          <w:sz w:val="23"/>
          <w:szCs w:val="23"/>
        </w:rPr>
      </w:pPr>
    </w:p>
    <w:p w:rsidR="000A34B0" w:rsidRPr="000A34B0" w:rsidRDefault="000A34B0" w:rsidP="000A34B0">
      <w:pPr>
        <w:ind w:right="180"/>
        <w:jc w:val="center"/>
        <w:rPr>
          <w:sz w:val="23"/>
          <w:szCs w:val="23"/>
        </w:rPr>
      </w:pPr>
    </w:p>
    <w:p w:rsidR="000A34B0" w:rsidRPr="000A34B0" w:rsidRDefault="000A34B0" w:rsidP="000A34B0">
      <w:pPr>
        <w:ind w:right="180"/>
        <w:jc w:val="both"/>
        <w:rPr>
          <w:sz w:val="23"/>
          <w:szCs w:val="23"/>
        </w:rPr>
      </w:pPr>
      <w:r w:rsidRPr="000A34B0">
        <w:rPr>
          <w:sz w:val="23"/>
          <w:szCs w:val="23"/>
        </w:rPr>
        <w:t xml:space="preserve">город Сатка, Челябинская область                         </w:t>
      </w:r>
      <w:r w:rsidR="00593D3F">
        <w:rPr>
          <w:sz w:val="23"/>
          <w:szCs w:val="23"/>
        </w:rPr>
        <w:t xml:space="preserve">                               </w:t>
      </w:r>
      <w:r w:rsidR="00C51607">
        <w:rPr>
          <w:sz w:val="23"/>
          <w:szCs w:val="23"/>
        </w:rPr>
        <w:t xml:space="preserve"> «___» __________ 20</w:t>
      </w:r>
      <w:r w:rsidRPr="000A34B0">
        <w:rPr>
          <w:sz w:val="23"/>
          <w:szCs w:val="23"/>
        </w:rPr>
        <w:t>__ года</w:t>
      </w:r>
    </w:p>
    <w:p w:rsidR="000A34B0" w:rsidRPr="000A34B0" w:rsidRDefault="000A34B0" w:rsidP="000A34B0">
      <w:pPr>
        <w:ind w:right="180"/>
        <w:jc w:val="both"/>
        <w:rPr>
          <w:sz w:val="23"/>
          <w:szCs w:val="23"/>
        </w:rPr>
      </w:pPr>
    </w:p>
    <w:p w:rsidR="000A34B0" w:rsidRPr="000A34B0" w:rsidRDefault="000A34B0" w:rsidP="000A34B0">
      <w:pPr>
        <w:ind w:right="180" w:firstLine="567"/>
        <w:jc w:val="both"/>
        <w:rPr>
          <w:sz w:val="23"/>
          <w:szCs w:val="23"/>
        </w:rPr>
      </w:pPr>
      <w:r w:rsidRPr="000A34B0">
        <w:rPr>
          <w:b/>
          <w:sz w:val="23"/>
          <w:szCs w:val="23"/>
        </w:rPr>
        <w:t>Муниципальное образование «Саткинский муниципальный район»</w:t>
      </w:r>
      <w:r w:rsidRPr="000A34B0">
        <w:rPr>
          <w:sz w:val="23"/>
          <w:szCs w:val="23"/>
        </w:rPr>
        <w:t xml:space="preserve"> через уполномоченный орган – Управление земельными и имущественными отношениями Администрации Саткинского муниципального района, именуемое в дальнейшем «Арендодатель», в лице _______ (Ф.И.О.), действующего на основании _________________, с одной стороны и</w:t>
      </w:r>
    </w:p>
    <w:p w:rsidR="000A34B0" w:rsidRPr="000A34B0" w:rsidRDefault="000A34B0" w:rsidP="000A34B0">
      <w:pPr>
        <w:ind w:right="180" w:firstLine="567"/>
        <w:jc w:val="both"/>
        <w:rPr>
          <w:sz w:val="23"/>
          <w:szCs w:val="23"/>
        </w:rPr>
      </w:pPr>
      <w:r w:rsidRPr="000A34B0">
        <w:rPr>
          <w:sz w:val="23"/>
          <w:szCs w:val="23"/>
        </w:rPr>
        <w:t xml:space="preserve"> 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0A34B0" w:rsidRPr="000A34B0" w:rsidRDefault="000A34B0" w:rsidP="000A34B0">
      <w:pPr>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1. ПРЕДМЕТ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1.1. 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Челябинская область, __________________________________________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Общей площадью ______________________________________________________ кв.м.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для использования в целях ____________________________________________________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1.2. Характеристика Объекта, сдаваемого в аренду:</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наземная часть ___________________ кв.м.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Техническая характеристика Объекта, предоставляемого Арендодателю, приведена в техническом (кадастровом) паспорте, выданном «___» __________ 20__ г., являющегося неотъемлемой частью настоящего договора.</w:t>
      </w:r>
    </w:p>
    <w:p w:rsidR="00A801D0" w:rsidRDefault="000A34B0" w:rsidP="000A34B0">
      <w:pPr>
        <w:ind w:firstLine="567"/>
        <w:jc w:val="both"/>
        <w:rPr>
          <w:sz w:val="23"/>
          <w:szCs w:val="23"/>
        </w:rPr>
      </w:pPr>
      <w:r w:rsidRPr="000A34B0">
        <w:rPr>
          <w:sz w:val="23"/>
          <w:szCs w:val="23"/>
        </w:rPr>
        <w:t xml:space="preserve">1.3. Размер арендной платы устанавливается на основании отчета об оценке от _______. №____, являющегося неотъемлемой частью договора и составляет ___ </w:t>
      </w:r>
      <w:r w:rsidRPr="000A34B0">
        <w:t>руб. ___ коп.</w:t>
      </w:r>
      <w:r w:rsidRPr="000A34B0">
        <w:rPr>
          <w:b/>
          <w:sz w:val="23"/>
          <w:szCs w:val="23"/>
        </w:rPr>
        <w:t xml:space="preserve"> </w:t>
      </w:r>
      <w:r w:rsidRPr="000A34B0">
        <w:rPr>
          <w:sz w:val="23"/>
          <w:szCs w:val="23"/>
        </w:rPr>
        <w:t xml:space="preserve">в месяц. </w:t>
      </w:r>
      <w:r w:rsidR="00A801D0" w:rsidRPr="00C71438">
        <w:rPr>
          <w:sz w:val="23"/>
          <w:szCs w:val="23"/>
        </w:rPr>
        <w:t>без учета НДС</w:t>
      </w:r>
      <w:r w:rsidR="00A801D0">
        <w:rPr>
          <w:sz w:val="23"/>
          <w:szCs w:val="23"/>
        </w:rPr>
        <w:t>.</w:t>
      </w:r>
    </w:p>
    <w:p w:rsidR="000A34B0" w:rsidRPr="000A34B0" w:rsidRDefault="00A801D0" w:rsidP="000A34B0">
      <w:pPr>
        <w:ind w:firstLine="567"/>
        <w:jc w:val="both"/>
        <w:rPr>
          <w:sz w:val="23"/>
          <w:szCs w:val="23"/>
        </w:rPr>
      </w:pPr>
      <w:r w:rsidRPr="000A34B0">
        <w:rPr>
          <w:sz w:val="23"/>
          <w:szCs w:val="23"/>
        </w:rPr>
        <w:t xml:space="preserve"> </w:t>
      </w:r>
      <w:r w:rsidR="000A34B0" w:rsidRPr="000A34B0">
        <w:rPr>
          <w:sz w:val="23"/>
          <w:szCs w:val="23"/>
        </w:rPr>
        <w:t>Арендная плата пересматривается в сторону увеличения при сдаче в субаренду на величину минимальной арендной платы за каждый квадратный метр арендуемой площади сдаваемой в субаренду.</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2. ПРАВА СТОРОН.</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2.1.</w:t>
      </w:r>
      <w:r w:rsidRPr="000A34B0">
        <w:rPr>
          <w:sz w:val="23"/>
          <w:szCs w:val="23"/>
        </w:rPr>
        <w:t xml:space="preserve"> </w:t>
      </w:r>
      <w:r w:rsidRPr="000A34B0">
        <w:rPr>
          <w:sz w:val="23"/>
          <w:szCs w:val="23"/>
          <w:u w:val="single"/>
        </w:rPr>
        <w:t>Арендодатель</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2.1.1. Досрочно расторгнуть договор по основаниям и в порядке, предусмотренным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2.1.2. Доступа в Объект в целях контроля использования и состояния.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0A34B0" w:rsidRPr="000A34B0" w:rsidRDefault="000A34B0" w:rsidP="000A34B0">
      <w:pPr>
        <w:autoSpaceDE w:val="0"/>
        <w:autoSpaceDN w:val="0"/>
        <w:adjustRightInd w:val="0"/>
        <w:ind w:right="180" w:firstLine="567"/>
        <w:jc w:val="both"/>
        <w:rPr>
          <w:sz w:val="23"/>
          <w:szCs w:val="23"/>
          <w:u w:val="single"/>
        </w:rPr>
      </w:pPr>
      <w:r w:rsidRPr="000A34B0">
        <w:rPr>
          <w:sz w:val="23"/>
          <w:szCs w:val="23"/>
          <w:u w:val="single"/>
        </w:rPr>
        <w:t>2.2.</w:t>
      </w:r>
      <w:r w:rsidRPr="000A34B0">
        <w:rPr>
          <w:sz w:val="23"/>
          <w:szCs w:val="23"/>
        </w:rPr>
        <w:t xml:space="preserve"> </w:t>
      </w:r>
      <w:r w:rsidRPr="000A34B0">
        <w:rPr>
          <w:sz w:val="23"/>
          <w:szCs w:val="23"/>
          <w:u w:val="single"/>
        </w:rPr>
        <w:t>Арендатор</w:t>
      </w:r>
      <w:r w:rsidRPr="000A34B0">
        <w:rPr>
          <w:sz w:val="23"/>
          <w:szCs w:val="23"/>
        </w:rPr>
        <w:t xml:space="preserve"> </w:t>
      </w:r>
      <w:r w:rsidRPr="000A34B0">
        <w:rPr>
          <w:sz w:val="23"/>
          <w:szCs w:val="23"/>
          <w:u w:val="single"/>
        </w:rPr>
        <w:t>имеет</w:t>
      </w:r>
      <w:r w:rsidRPr="000A34B0">
        <w:rPr>
          <w:sz w:val="23"/>
          <w:szCs w:val="23"/>
        </w:rPr>
        <w:t xml:space="preserve"> </w:t>
      </w:r>
      <w:r w:rsidRPr="000A34B0">
        <w:rPr>
          <w:sz w:val="23"/>
          <w:szCs w:val="23"/>
          <w:u w:val="single"/>
        </w:rPr>
        <w:t>право</w:t>
      </w:r>
      <w:r w:rsidRPr="000A34B0">
        <w:rPr>
          <w:sz w:val="23"/>
          <w:szCs w:val="23"/>
        </w:rPr>
        <w:t>:</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lastRenderedPageBreak/>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2.2.2. Досрочно расторгнуть договор по основаниям и в порядке, предусмотренном законодательством и настоящим договором.</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3. ОБЯЗАННОСТИ СТОРОН.</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3.1.</w:t>
      </w:r>
      <w:r w:rsidRPr="000A34B0">
        <w:rPr>
          <w:sz w:val="22"/>
          <w:szCs w:val="22"/>
        </w:rPr>
        <w:t xml:space="preserve"> </w:t>
      </w:r>
      <w:r w:rsidRPr="000A34B0">
        <w:rPr>
          <w:sz w:val="22"/>
          <w:szCs w:val="22"/>
          <w:u w:val="single"/>
        </w:rPr>
        <w:t>Арендодатель</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3.1.1. Передать Арендатору Объект, указанный в п. 1.1. договора,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3.1.2. Производить капитальный ремонт Объекта, занимаемого Арендатором, если иное не предусмотрено законом и договором.</w:t>
      </w:r>
    </w:p>
    <w:p w:rsidR="000A34B0" w:rsidRPr="000A34B0" w:rsidRDefault="000A34B0" w:rsidP="000A34B0">
      <w:pPr>
        <w:autoSpaceDE w:val="0"/>
        <w:autoSpaceDN w:val="0"/>
        <w:adjustRightInd w:val="0"/>
        <w:ind w:right="180" w:firstLine="567"/>
        <w:jc w:val="both"/>
        <w:rPr>
          <w:sz w:val="22"/>
          <w:szCs w:val="22"/>
          <w:u w:val="single"/>
        </w:rPr>
      </w:pPr>
      <w:r w:rsidRPr="000A34B0">
        <w:rPr>
          <w:sz w:val="22"/>
          <w:szCs w:val="22"/>
          <w:u w:val="single"/>
        </w:rPr>
        <w:t>3.2.</w:t>
      </w:r>
      <w:r w:rsidRPr="000A34B0">
        <w:rPr>
          <w:sz w:val="22"/>
          <w:szCs w:val="22"/>
        </w:rPr>
        <w:t xml:space="preserve"> </w:t>
      </w:r>
      <w:r w:rsidRPr="000A34B0">
        <w:rPr>
          <w:sz w:val="22"/>
          <w:szCs w:val="22"/>
          <w:u w:val="single"/>
        </w:rPr>
        <w:t>Арендатор</w:t>
      </w:r>
      <w:r w:rsidRPr="000A34B0">
        <w:rPr>
          <w:sz w:val="22"/>
          <w:szCs w:val="22"/>
        </w:rPr>
        <w:t xml:space="preserve"> </w:t>
      </w:r>
      <w:r w:rsidRPr="000A34B0">
        <w:rPr>
          <w:sz w:val="22"/>
          <w:szCs w:val="22"/>
          <w:u w:val="single"/>
        </w:rPr>
        <w:t>обязан</w:t>
      </w:r>
      <w:r w:rsidRPr="000A34B0">
        <w:rPr>
          <w:sz w:val="22"/>
          <w:szCs w:val="22"/>
        </w:rPr>
        <w:t>:</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 Принять от Арендодателя Объект в соответствии с условиями настоящего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0A34B0" w:rsidRPr="000A34B0" w:rsidRDefault="000A34B0" w:rsidP="000A34B0">
      <w:pPr>
        <w:ind w:right="180" w:firstLine="567"/>
        <w:jc w:val="both"/>
        <w:rPr>
          <w:sz w:val="22"/>
          <w:szCs w:val="22"/>
        </w:rPr>
      </w:pPr>
      <w:r w:rsidRPr="000A34B0">
        <w:rPr>
          <w:sz w:val="22"/>
          <w:szCs w:val="22"/>
        </w:rPr>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0A34B0" w:rsidRPr="000A34B0" w:rsidRDefault="000A34B0" w:rsidP="000A34B0">
      <w:pPr>
        <w:ind w:right="180" w:firstLine="567"/>
        <w:jc w:val="both"/>
        <w:rPr>
          <w:sz w:val="22"/>
          <w:szCs w:val="22"/>
        </w:rPr>
      </w:pPr>
      <w:r w:rsidRPr="000A34B0">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3.2.8. Производить за свой счёт ремонт и переоборудование арендуемого Объекта, связанного с собственной деятельностью.</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Строго соблюдать предписания надзора за соблюдением этих правил.</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0A34B0" w:rsidRPr="000A34B0" w:rsidRDefault="000A34B0" w:rsidP="000A34B0">
      <w:pPr>
        <w:autoSpaceDE w:val="0"/>
        <w:autoSpaceDN w:val="0"/>
        <w:adjustRightInd w:val="0"/>
        <w:ind w:right="180" w:firstLine="567"/>
        <w:jc w:val="both"/>
        <w:rPr>
          <w:strike/>
          <w:sz w:val="22"/>
          <w:szCs w:val="22"/>
        </w:rPr>
      </w:pPr>
      <w:r w:rsidRPr="000A34B0">
        <w:rPr>
          <w:sz w:val="22"/>
          <w:szCs w:val="22"/>
        </w:rPr>
        <w:t>3.2.12. Своевременно и полностью выплачивать Арендодателю арендные платежи.</w:t>
      </w:r>
    </w:p>
    <w:p w:rsidR="000A34B0" w:rsidRPr="000A34B0" w:rsidRDefault="000A34B0" w:rsidP="000A34B0">
      <w:pPr>
        <w:tabs>
          <w:tab w:val="left" w:pos="0"/>
        </w:tabs>
        <w:ind w:firstLine="567"/>
        <w:jc w:val="both"/>
        <w:rPr>
          <w:sz w:val="22"/>
          <w:szCs w:val="22"/>
        </w:rPr>
      </w:pPr>
      <w:r w:rsidRPr="000A34B0">
        <w:rPr>
          <w:sz w:val="22"/>
          <w:szCs w:val="22"/>
        </w:rPr>
        <w:t xml:space="preserve">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w:t>
      </w:r>
      <w:r w:rsidRPr="000A34B0">
        <w:rPr>
          <w:sz w:val="22"/>
          <w:szCs w:val="22"/>
        </w:rPr>
        <w:lastRenderedPageBreak/>
        <w:t>Объекта и с содержанием здания, неоговоренные в настоящем договоре, но которые возлагаются на собственника Объекта.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3.2.15. По истечении срока договора либо при досрочном его прекращении возвратить арендуемый Объект по передаточному акту.</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При невыполнении этого условия Арендатором договор прекращает свое действие, и пролонгации не подлежит.</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3.2.17. 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w:t>
      </w:r>
      <w:r w:rsidR="00CB128B">
        <w:rPr>
          <w:sz w:val="22"/>
          <w:szCs w:val="22"/>
        </w:rPr>
        <w:t>ения произведенные Арендатором</w:t>
      </w:r>
      <w:r w:rsidRPr="000A34B0">
        <w:rPr>
          <w:sz w:val="22"/>
          <w:szCs w:val="22"/>
        </w:rPr>
        <w:t>, а также улучшения, составляющие принадлежность помещения и неотделимые без вреда от конструкций.</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3.2.21. Не размещать на Объекте рекламной продукции без письменного разрешения Арендодателя.</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xml:space="preserve">3.2.22. В течение 7 дней за свой счёт произвести государственную регистрацию договора в соответствии с действующим законодательством Российской Федерации. </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0A34B0" w:rsidRPr="000A34B0" w:rsidRDefault="000A34B0" w:rsidP="000A34B0">
      <w:pPr>
        <w:ind w:right="180" w:hanging="283"/>
        <w:contextualSpacing/>
        <w:jc w:val="both"/>
        <w:rPr>
          <w:sz w:val="23"/>
          <w:szCs w:val="23"/>
        </w:rPr>
      </w:pPr>
      <w:r w:rsidRPr="000A34B0">
        <w:rPr>
          <w:sz w:val="22"/>
          <w:szCs w:val="22"/>
        </w:rPr>
        <w:t xml:space="preserve">    </w:t>
      </w:r>
      <w:r w:rsidRPr="000A34B0">
        <w:rPr>
          <w:sz w:val="22"/>
          <w:szCs w:val="22"/>
        </w:rPr>
        <w:tab/>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0A34B0" w:rsidRPr="000A34B0" w:rsidRDefault="000A34B0" w:rsidP="000A34B0">
      <w:pPr>
        <w:autoSpaceDE w:val="0"/>
        <w:autoSpaceDN w:val="0"/>
        <w:adjustRightInd w:val="0"/>
        <w:ind w:right="180" w:firstLine="567"/>
        <w:jc w:val="both"/>
        <w:rPr>
          <w:b/>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4. ПЛАТЕЖИ И РАСЧЁТЫ ПО ДОГОВОРУ.</w:t>
      </w:r>
    </w:p>
    <w:p w:rsidR="000A34B0" w:rsidRPr="000A34B0" w:rsidRDefault="000A34B0" w:rsidP="000A34B0">
      <w:pPr>
        <w:widowControl w:val="0"/>
        <w:autoSpaceDE w:val="0"/>
        <w:autoSpaceDN w:val="0"/>
        <w:adjustRightInd w:val="0"/>
        <w:ind w:right="180" w:firstLine="567"/>
        <w:jc w:val="both"/>
        <w:rPr>
          <w:sz w:val="22"/>
          <w:szCs w:val="22"/>
        </w:rPr>
      </w:pPr>
      <w:r w:rsidRPr="000A34B0">
        <w:rPr>
          <w:bCs/>
          <w:sz w:val="22"/>
          <w:szCs w:val="22"/>
          <w:shd w:val="clear" w:color="auto" w:fill="FFFFFF"/>
        </w:rPr>
        <w:t>4.1  Арендатор уплачивает Арендодателю в течение срока действия настоящего договора 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 xml:space="preserve">4.4. Арендная плата за пользование помещением вносится Арендатором на счёт бюджета Саткинского </w:t>
      </w:r>
      <w:r w:rsidR="00D92AE7">
        <w:rPr>
          <w:sz w:val="22"/>
          <w:szCs w:val="22"/>
        </w:rPr>
        <w:t>муниципального района</w:t>
      </w:r>
      <w:r w:rsidRPr="000A34B0">
        <w:rPr>
          <w:b/>
          <w:sz w:val="22"/>
          <w:szCs w:val="22"/>
        </w:rPr>
        <w:t xml:space="preserve">: 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отделение Челябинск г. Челябинск, БИК 047501001, КБК </w:t>
      </w:r>
      <w:r w:rsidRPr="000A34B0">
        <w:rPr>
          <w:b/>
          <w:bCs/>
          <w:sz w:val="22"/>
          <w:szCs w:val="22"/>
          <w:u w:val="single"/>
          <w:lang w:bidi="ru-RU"/>
        </w:rPr>
        <w:t>КБК 61811105075051000120</w:t>
      </w:r>
      <w:r w:rsidRPr="000A34B0">
        <w:rPr>
          <w:b/>
          <w:sz w:val="22"/>
          <w:szCs w:val="22"/>
        </w:rPr>
        <w:t xml:space="preserve"> ОКТМО 75 649 </w:t>
      </w:r>
      <w:r w:rsidR="00027C79">
        <w:rPr>
          <w:b/>
          <w:sz w:val="22"/>
          <w:szCs w:val="22"/>
        </w:rPr>
        <w:t>158</w:t>
      </w:r>
      <w:r w:rsidRPr="000A34B0">
        <w:rPr>
          <w:sz w:val="22"/>
          <w:szCs w:val="22"/>
        </w:rPr>
        <w:t>, в следующем порядке:</w:t>
      </w:r>
    </w:p>
    <w:p w:rsidR="000A34B0" w:rsidRPr="000A34B0" w:rsidRDefault="000A34B0" w:rsidP="000A34B0">
      <w:pPr>
        <w:autoSpaceDE w:val="0"/>
        <w:autoSpaceDN w:val="0"/>
        <w:adjustRightInd w:val="0"/>
        <w:ind w:right="180" w:firstLine="567"/>
        <w:jc w:val="both"/>
        <w:rPr>
          <w:sz w:val="22"/>
          <w:szCs w:val="22"/>
        </w:rPr>
      </w:pPr>
      <w:r w:rsidRPr="000A34B0">
        <w:rPr>
          <w:sz w:val="22"/>
          <w:szCs w:val="22"/>
        </w:rPr>
        <w:t>– первый платёж в размере месячной арендной платы вносится не позднее 5 (пяти) дней с даты подписания передаточного Акта;</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 последующие платежи вносятся за каждый истекший месяц не позднее 15 числа месяца, следующего за истекшим.</w:t>
      </w:r>
    </w:p>
    <w:p w:rsidR="000A34B0" w:rsidRPr="000A34B0" w:rsidRDefault="000A34B0" w:rsidP="000A34B0">
      <w:pPr>
        <w:widowControl w:val="0"/>
        <w:autoSpaceDE w:val="0"/>
        <w:autoSpaceDN w:val="0"/>
        <w:adjustRightInd w:val="0"/>
        <w:ind w:right="180" w:firstLine="567"/>
        <w:jc w:val="both"/>
        <w:rPr>
          <w:sz w:val="22"/>
          <w:szCs w:val="22"/>
        </w:rPr>
      </w:pPr>
      <w:r w:rsidRPr="000A34B0">
        <w:rPr>
          <w:sz w:val="22"/>
          <w:szCs w:val="22"/>
        </w:rPr>
        <w:t>Также Арендатор самостоятельно исчисляет и перечисляет НДС с арендной платы в соответствии с законодательством РФ.</w:t>
      </w:r>
    </w:p>
    <w:p w:rsidR="000A34B0" w:rsidRPr="000A34B0" w:rsidRDefault="000A34B0" w:rsidP="000A34B0">
      <w:pPr>
        <w:ind w:right="180" w:firstLine="567"/>
        <w:jc w:val="both"/>
        <w:rPr>
          <w:sz w:val="22"/>
          <w:szCs w:val="22"/>
        </w:rPr>
      </w:pPr>
      <w:r w:rsidRPr="000A34B0">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0A34B0" w:rsidRPr="000A34B0" w:rsidRDefault="000A34B0" w:rsidP="000A34B0">
      <w:pPr>
        <w:ind w:right="180" w:firstLine="567"/>
        <w:jc w:val="both"/>
        <w:rPr>
          <w:sz w:val="22"/>
          <w:szCs w:val="22"/>
        </w:rPr>
      </w:pPr>
      <w:r w:rsidRPr="000A34B0">
        <w:rPr>
          <w:sz w:val="22"/>
          <w:szCs w:val="22"/>
        </w:rPr>
        <w:t>– в оплату предусмотренных договором санкций/процентов;</w:t>
      </w:r>
    </w:p>
    <w:p w:rsidR="000A34B0" w:rsidRPr="000A34B0" w:rsidRDefault="000A34B0" w:rsidP="000A34B0">
      <w:pPr>
        <w:ind w:right="180" w:firstLine="567"/>
        <w:jc w:val="both"/>
        <w:rPr>
          <w:sz w:val="22"/>
          <w:szCs w:val="22"/>
        </w:rPr>
      </w:pPr>
      <w:r w:rsidRPr="000A34B0">
        <w:rPr>
          <w:sz w:val="22"/>
          <w:szCs w:val="22"/>
        </w:rPr>
        <w:lastRenderedPageBreak/>
        <w:t>– в оплату арендных платежей.</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b/>
          <w:sz w:val="23"/>
          <w:szCs w:val="23"/>
        </w:rPr>
      </w:pPr>
      <w:r w:rsidRPr="000A34B0">
        <w:rPr>
          <w:b/>
          <w:sz w:val="23"/>
          <w:szCs w:val="23"/>
        </w:rPr>
        <w:t>Статья 5. ОТВЕТСТВЕННОСТЬ СТОРОН.</w:t>
      </w:r>
    </w:p>
    <w:p w:rsidR="000A34B0" w:rsidRPr="000A34B0" w:rsidRDefault="000A34B0" w:rsidP="000A34B0">
      <w:pPr>
        <w:ind w:right="180" w:firstLine="567"/>
        <w:jc w:val="both"/>
        <w:rPr>
          <w:sz w:val="23"/>
          <w:szCs w:val="23"/>
        </w:rPr>
      </w:pPr>
      <w:r w:rsidRPr="000A34B0">
        <w:rPr>
          <w:sz w:val="23"/>
          <w:szCs w:val="23"/>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0A34B0" w:rsidRPr="000A34B0" w:rsidRDefault="000A34B0" w:rsidP="000A34B0">
      <w:pPr>
        <w:ind w:right="180" w:firstLine="567"/>
        <w:jc w:val="both"/>
        <w:rPr>
          <w:sz w:val="23"/>
          <w:szCs w:val="23"/>
        </w:rPr>
      </w:pPr>
      <w:r w:rsidRPr="000A34B0">
        <w:rPr>
          <w:sz w:val="23"/>
          <w:szCs w:val="23"/>
        </w:rPr>
        <w:t xml:space="preserve">5.2. </w:t>
      </w:r>
      <w:r w:rsidR="00933315" w:rsidRPr="00097527">
        <w:rPr>
          <w:sz w:val="22"/>
          <w:szCs w:val="22"/>
        </w:rPr>
        <w:t>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r w:rsidRPr="000A34B0">
        <w:rPr>
          <w:sz w:val="23"/>
          <w:szCs w:val="23"/>
        </w:rPr>
        <w:t>.</w:t>
      </w:r>
    </w:p>
    <w:p w:rsidR="000A34B0" w:rsidRPr="000A34B0" w:rsidRDefault="000A34B0" w:rsidP="000A34B0">
      <w:pPr>
        <w:ind w:right="180" w:firstLine="567"/>
        <w:jc w:val="both"/>
        <w:rPr>
          <w:sz w:val="23"/>
          <w:szCs w:val="23"/>
        </w:rPr>
      </w:pPr>
      <w:r w:rsidRPr="000A34B0">
        <w:rPr>
          <w:sz w:val="23"/>
          <w:szCs w:val="23"/>
        </w:rPr>
        <w:t xml:space="preserve">5.3. Сумма пени перечисляется на счёт бюджета Саткинского </w:t>
      </w:r>
      <w:r w:rsidR="009E4B1B">
        <w:rPr>
          <w:sz w:val="23"/>
          <w:szCs w:val="23"/>
        </w:rPr>
        <w:t>муниципального района</w:t>
      </w:r>
      <w:r w:rsidRPr="000A34B0">
        <w:rPr>
          <w:sz w:val="23"/>
          <w:szCs w:val="23"/>
        </w:rPr>
        <w:t>.</w:t>
      </w:r>
    </w:p>
    <w:p w:rsidR="000A34B0" w:rsidRPr="000A34B0" w:rsidRDefault="000A34B0" w:rsidP="000A34B0">
      <w:pPr>
        <w:ind w:right="180" w:firstLine="567"/>
        <w:jc w:val="both"/>
        <w:rPr>
          <w:sz w:val="23"/>
          <w:szCs w:val="23"/>
        </w:rPr>
      </w:pPr>
      <w:r w:rsidRPr="000A34B0">
        <w:rPr>
          <w:sz w:val="23"/>
          <w:szCs w:val="23"/>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0A34B0" w:rsidRPr="000A34B0" w:rsidRDefault="000A34B0" w:rsidP="000A34B0">
      <w:pPr>
        <w:ind w:right="180" w:firstLine="567"/>
        <w:jc w:val="both"/>
        <w:rPr>
          <w:sz w:val="23"/>
          <w:szCs w:val="23"/>
        </w:rPr>
      </w:pPr>
      <w:r w:rsidRPr="000A34B0">
        <w:rPr>
          <w:sz w:val="23"/>
          <w:szCs w:val="23"/>
        </w:rPr>
        <w:t>В случае самовольной передачи Арендатором своих прав аренды в залог (ипотеку), в уставной капитал юридического лица, отчуждение права аренды (пере</w:t>
      </w:r>
      <w:r w:rsidR="00011235">
        <w:rPr>
          <w:sz w:val="23"/>
          <w:szCs w:val="23"/>
        </w:rPr>
        <w:t>уступка прав (перенайм, цессия)</w:t>
      </w:r>
      <w:r w:rsidRPr="000A34B0">
        <w:rPr>
          <w:sz w:val="23"/>
          <w:szCs w:val="23"/>
        </w:rPr>
        <w:t>, сдачи арендуемого объекта в субаренду, безвозмездное пользование без согласия Арендодателя, когда такое согласование предусмотрено договором (п.1.</w:t>
      </w:r>
      <w:r w:rsidR="00D050A6">
        <w:rPr>
          <w:sz w:val="23"/>
          <w:szCs w:val="23"/>
        </w:rPr>
        <w:t>3</w:t>
      </w:r>
      <w:r w:rsidRPr="000A34B0">
        <w:rPr>
          <w:sz w:val="23"/>
          <w:szCs w:val="23"/>
        </w:rPr>
        <w:t>), Арендатор обязан уплатить штраф в размере 50% от квартальной арендной платы, установленной на момент выявления нарушения.</w:t>
      </w:r>
    </w:p>
    <w:p w:rsidR="000A34B0" w:rsidRPr="000A34B0" w:rsidRDefault="000A34B0" w:rsidP="000A34B0">
      <w:pPr>
        <w:ind w:right="180" w:firstLine="567"/>
        <w:jc w:val="both"/>
        <w:rPr>
          <w:sz w:val="23"/>
          <w:szCs w:val="23"/>
        </w:rPr>
      </w:pPr>
      <w:r w:rsidRPr="000A34B0">
        <w:rPr>
          <w:sz w:val="23"/>
          <w:szCs w:val="23"/>
        </w:rPr>
        <w:t>5.5. Доказательством нарушения являются акты проверки использования объекта или любые другие доказательства, предусмотренные законодательством.</w:t>
      </w:r>
    </w:p>
    <w:p w:rsidR="000A34B0" w:rsidRPr="000A34B0" w:rsidRDefault="000A34B0" w:rsidP="000A34B0">
      <w:pPr>
        <w:ind w:right="180" w:firstLine="567"/>
        <w:jc w:val="both"/>
        <w:rPr>
          <w:sz w:val="23"/>
          <w:szCs w:val="23"/>
        </w:rPr>
      </w:pPr>
      <w:r w:rsidRPr="000A34B0">
        <w:rPr>
          <w:sz w:val="23"/>
          <w:szCs w:val="23"/>
        </w:rPr>
        <w:t>5.6. Неустойка (пени, штрафы) вносятся Арендатором</w:t>
      </w:r>
      <w:r w:rsidRPr="000A34B0">
        <w:rPr>
          <w:i/>
          <w:sz w:val="23"/>
          <w:szCs w:val="23"/>
        </w:rPr>
        <w:t xml:space="preserve"> </w:t>
      </w:r>
      <w:r w:rsidRPr="000A34B0">
        <w:rPr>
          <w:sz w:val="23"/>
          <w:szCs w:val="23"/>
        </w:rPr>
        <w:t xml:space="preserve">на </w:t>
      </w:r>
      <w:r w:rsidRPr="000A34B0">
        <w:rPr>
          <w:b/>
          <w:sz w:val="23"/>
          <w:szCs w:val="23"/>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Pr="000A34B0">
        <w:rPr>
          <w:b/>
          <w:bCs/>
          <w:sz w:val="23"/>
          <w:szCs w:val="23"/>
          <w:u w:val="single"/>
        </w:rPr>
        <w:t>КБК 61811105075052000120,</w:t>
      </w:r>
      <w:r w:rsidRPr="000A34B0">
        <w:rPr>
          <w:bCs/>
          <w:sz w:val="23"/>
          <w:szCs w:val="23"/>
          <w:u w:val="single"/>
        </w:rPr>
        <w:t xml:space="preserve"> </w:t>
      </w:r>
      <w:r w:rsidRPr="000A34B0">
        <w:rPr>
          <w:b/>
          <w:sz w:val="23"/>
          <w:szCs w:val="23"/>
        </w:rPr>
        <w:t xml:space="preserve"> ОКТМО 75 649 </w:t>
      </w:r>
      <w:r w:rsidR="006172EA">
        <w:rPr>
          <w:b/>
          <w:sz w:val="23"/>
          <w:szCs w:val="23"/>
        </w:rPr>
        <w:t>158</w:t>
      </w:r>
      <w:r w:rsidRPr="000A34B0">
        <w:rPr>
          <w:i/>
          <w:sz w:val="23"/>
          <w:szCs w:val="23"/>
        </w:rPr>
        <w:t xml:space="preserve">, </w:t>
      </w:r>
      <w:r w:rsidRPr="000A34B0">
        <w:rPr>
          <w:sz w:val="23"/>
          <w:szCs w:val="23"/>
        </w:rPr>
        <w:t>назначение платежа: пени.</w:t>
      </w:r>
    </w:p>
    <w:p w:rsidR="000A34B0" w:rsidRPr="000A34B0" w:rsidRDefault="000A34B0" w:rsidP="000A34B0">
      <w:pPr>
        <w:ind w:right="180" w:firstLine="567"/>
        <w:jc w:val="both"/>
        <w:rPr>
          <w:sz w:val="23"/>
          <w:szCs w:val="23"/>
        </w:rPr>
      </w:pPr>
      <w:r w:rsidRPr="000A34B0">
        <w:rPr>
          <w:sz w:val="23"/>
          <w:szCs w:val="23"/>
        </w:rPr>
        <w:t>5.7. При неуплате Арендатором арендных платежей в сроки, установленные настоящим договором, Арендодатель вправе взыскать с Арендатора задолженность в установленном порядке.</w:t>
      </w:r>
    </w:p>
    <w:p w:rsidR="000A34B0" w:rsidRPr="000A34B0" w:rsidRDefault="000A34B0" w:rsidP="000A34B0">
      <w:pPr>
        <w:ind w:right="180" w:firstLine="567"/>
        <w:jc w:val="both"/>
        <w:rPr>
          <w:sz w:val="23"/>
          <w:szCs w:val="23"/>
        </w:rPr>
      </w:pPr>
    </w:p>
    <w:p w:rsidR="000A34B0" w:rsidRPr="000A34B0" w:rsidRDefault="000A34B0" w:rsidP="000A34B0">
      <w:pPr>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6. ИЗМЕНЕНИЕ, РАСТОРЖЕНИЕ, ПРЕКРАЩЕНИЕ ДЕЙСТВИЯ ДОГОВОРА.</w:t>
      </w:r>
    </w:p>
    <w:p w:rsidR="000D2E85" w:rsidRDefault="000A34B0" w:rsidP="000A34B0">
      <w:pPr>
        <w:autoSpaceDE w:val="0"/>
        <w:autoSpaceDN w:val="0"/>
        <w:adjustRightInd w:val="0"/>
        <w:ind w:right="180" w:firstLine="567"/>
        <w:jc w:val="both"/>
        <w:rPr>
          <w:sz w:val="23"/>
          <w:szCs w:val="23"/>
        </w:rPr>
      </w:pPr>
      <w:r w:rsidRPr="000A34B0">
        <w:rPr>
          <w:sz w:val="23"/>
          <w:szCs w:val="23"/>
        </w:rPr>
        <w:t xml:space="preserve">6.1. Договор прекращает свое действие по окончании его срока в соответствии с п. 3.2.16, а также в любой другой срок по соглашению сторон. </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6.2.1. При использовании Объекта не в соответствии с договором аренды.</w:t>
      </w:r>
    </w:p>
    <w:p w:rsidR="000A34B0" w:rsidRPr="000A34B0" w:rsidRDefault="000A34B0" w:rsidP="000A34B0">
      <w:pPr>
        <w:autoSpaceDE w:val="0"/>
        <w:autoSpaceDN w:val="0"/>
        <w:adjustRightInd w:val="0"/>
        <w:ind w:right="180"/>
        <w:jc w:val="both"/>
        <w:rPr>
          <w:sz w:val="23"/>
          <w:szCs w:val="23"/>
        </w:rPr>
      </w:pPr>
      <w:r w:rsidRPr="000A34B0">
        <w:rPr>
          <w:sz w:val="23"/>
          <w:szCs w:val="23"/>
        </w:rPr>
        <w:t xml:space="preserve"> </w:t>
      </w:r>
      <w:r w:rsidR="00E178EF">
        <w:rPr>
          <w:sz w:val="23"/>
          <w:szCs w:val="23"/>
        </w:rPr>
        <w:t xml:space="preserve">       </w:t>
      </w:r>
      <w:r w:rsidRPr="000A34B0">
        <w:rPr>
          <w:sz w:val="23"/>
          <w:szCs w:val="23"/>
        </w:rPr>
        <w:t xml:space="preserve"> 6.2.2. Если Арендатор умышленно или по неосторожности ухудшает состояние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6.2.4. Если Арендатор не производит входящего в его обязанности ремонта.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6.2.5. В случае невыполнения Арендатором обязанностей, предусмотренных пунктами 3.2.5, 3.2.13, настоящего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6.3. Договор аренды может быть расторгнут по инициативе Арендатора.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Расторжение договора в данном случае осуществляется на основании уведомления Арендатором Арендодателя о расторжении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6.4. Прекращение действия договора аренды влечёт прекращение заключённого в соответствии с ним договора субаренды.</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При неподаче такого заявления договор считается расторгнутым без предварительного уведомления Арендатора.</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7. ПРОЧИЕ УСЛОВИЯ.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7.1. Договор действует с ____________ по _____________________.</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lastRenderedPageBreak/>
        <w:t>7.2. Стороны установили, что условия данного договора применяются к их отношениям, возникшим до регистрации договора.</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7.4. Вопросы, не урегулированные настоящим договором, разрешаются в соответствии с действующим законодательством Российской Федерации.</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 xml:space="preserve">7.5. </w:t>
      </w:r>
      <w:r w:rsidRPr="000A34B0">
        <w:rPr>
          <w:bCs/>
          <w:sz w:val="23"/>
          <w:szCs w:val="23"/>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0A34B0">
        <w:rPr>
          <w:sz w:val="23"/>
          <w:szCs w:val="23"/>
        </w:rPr>
        <w:t>Срок рассмотрения претензии – 15 (Пятнадцать) календарных дней с даты её получения.</w:t>
      </w:r>
    </w:p>
    <w:p w:rsidR="000A34B0" w:rsidRPr="000A34B0" w:rsidRDefault="000A34B0" w:rsidP="000A34B0">
      <w:pPr>
        <w:autoSpaceDE w:val="0"/>
        <w:autoSpaceDN w:val="0"/>
        <w:adjustRightInd w:val="0"/>
        <w:ind w:right="180" w:firstLine="567"/>
        <w:jc w:val="both"/>
        <w:rPr>
          <w:sz w:val="23"/>
          <w:szCs w:val="23"/>
        </w:rPr>
      </w:pPr>
      <w:r w:rsidRPr="000A34B0">
        <w:rPr>
          <w:sz w:val="23"/>
          <w:szCs w:val="23"/>
        </w:rPr>
        <w:t>7.6. Настоящий договор составлен в двух экземплярах имеющих одинаковую юридическую силу.</w:t>
      </w:r>
    </w:p>
    <w:p w:rsidR="000A34B0" w:rsidRPr="000A34B0" w:rsidRDefault="000A34B0" w:rsidP="000A34B0">
      <w:pPr>
        <w:autoSpaceDE w:val="0"/>
        <w:autoSpaceDN w:val="0"/>
        <w:adjustRightInd w:val="0"/>
        <w:ind w:right="180" w:firstLine="567"/>
        <w:jc w:val="both"/>
        <w:rPr>
          <w:sz w:val="23"/>
          <w:szCs w:val="23"/>
        </w:rPr>
      </w:pPr>
    </w:p>
    <w:p w:rsidR="000A34B0" w:rsidRPr="000A34B0" w:rsidRDefault="000A34B0" w:rsidP="000A34B0">
      <w:pPr>
        <w:autoSpaceDE w:val="0"/>
        <w:autoSpaceDN w:val="0"/>
        <w:adjustRightInd w:val="0"/>
        <w:ind w:right="180" w:firstLine="567"/>
        <w:jc w:val="both"/>
        <w:rPr>
          <w:b/>
          <w:sz w:val="23"/>
          <w:szCs w:val="23"/>
        </w:rPr>
      </w:pPr>
      <w:r w:rsidRPr="000A34B0">
        <w:rPr>
          <w:b/>
          <w:sz w:val="23"/>
          <w:szCs w:val="23"/>
        </w:rPr>
        <w:t>Статья 8. ЮРИДИЧЕСКИЕ АДРЕСА СТОРОН И ПОДПИСИ.</w:t>
      </w:r>
    </w:p>
    <w:p w:rsidR="000A34B0" w:rsidRPr="000A34B0" w:rsidRDefault="000A34B0" w:rsidP="000A34B0">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678"/>
        <w:gridCol w:w="425"/>
        <w:gridCol w:w="4536"/>
      </w:tblGrid>
      <w:tr w:rsidR="000A34B0" w:rsidRPr="000A34B0" w:rsidTr="008A2AD0">
        <w:trPr>
          <w:trHeight w:val="500"/>
        </w:trPr>
        <w:tc>
          <w:tcPr>
            <w:tcW w:w="4678" w:type="dxa"/>
            <w:vAlign w:val="center"/>
          </w:tcPr>
          <w:p w:rsidR="000A34B0" w:rsidRPr="000A34B0" w:rsidRDefault="000A34B0" w:rsidP="000A34B0">
            <w:pPr>
              <w:jc w:val="center"/>
              <w:rPr>
                <w:b/>
                <w:sz w:val="23"/>
                <w:szCs w:val="23"/>
              </w:rPr>
            </w:pPr>
            <w:r w:rsidRPr="000A34B0">
              <w:rPr>
                <w:b/>
                <w:sz w:val="23"/>
                <w:szCs w:val="23"/>
              </w:rPr>
              <w:t>АРЕНДОДАТЕЛЬ</w:t>
            </w:r>
          </w:p>
        </w:tc>
        <w:tc>
          <w:tcPr>
            <w:tcW w:w="425" w:type="dxa"/>
            <w:vAlign w:val="center"/>
          </w:tcPr>
          <w:p w:rsidR="000A34B0" w:rsidRPr="000A34B0" w:rsidRDefault="000A34B0" w:rsidP="000A34B0">
            <w:pPr>
              <w:jc w:val="center"/>
              <w:rPr>
                <w:b/>
                <w:sz w:val="23"/>
                <w:szCs w:val="23"/>
              </w:rPr>
            </w:pPr>
          </w:p>
        </w:tc>
        <w:tc>
          <w:tcPr>
            <w:tcW w:w="4536" w:type="dxa"/>
            <w:vAlign w:val="center"/>
          </w:tcPr>
          <w:p w:rsidR="000A34B0" w:rsidRPr="000A34B0" w:rsidRDefault="000A34B0" w:rsidP="000A34B0">
            <w:pPr>
              <w:jc w:val="center"/>
              <w:rPr>
                <w:b/>
                <w:sz w:val="23"/>
                <w:szCs w:val="23"/>
              </w:rPr>
            </w:pPr>
            <w:r w:rsidRPr="000A34B0">
              <w:rPr>
                <w:b/>
                <w:sz w:val="23"/>
                <w:szCs w:val="23"/>
              </w:rPr>
              <w:t>АРЕНДАТОР</w:t>
            </w:r>
          </w:p>
        </w:tc>
      </w:tr>
      <w:tr w:rsidR="000A34B0" w:rsidRPr="000A34B0" w:rsidTr="008A2AD0">
        <w:trPr>
          <w:trHeight w:val="2924"/>
        </w:trPr>
        <w:tc>
          <w:tcPr>
            <w:tcW w:w="4678" w:type="dxa"/>
          </w:tcPr>
          <w:p w:rsidR="000A34B0" w:rsidRPr="000A34B0" w:rsidRDefault="000A34B0" w:rsidP="000A34B0">
            <w:pPr>
              <w:jc w:val="both"/>
              <w:rPr>
                <w:b/>
                <w:sz w:val="23"/>
                <w:szCs w:val="23"/>
              </w:rPr>
            </w:pPr>
          </w:p>
        </w:tc>
        <w:tc>
          <w:tcPr>
            <w:tcW w:w="425" w:type="dxa"/>
          </w:tcPr>
          <w:p w:rsidR="000A34B0" w:rsidRPr="000A34B0" w:rsidRDefault="000A34B0" w:rsidP="000A34B0">
            <w:pPr>
              <w:jc w:val="both"/>
              <w:rPr>
                <w:b/>
                <w:sz w:val="23"/>
                <w:szCs w:val="23"/>
              </w:rPr>
            </w:pPr>
          </w:p>
        </w:tc>
        <w:tc>
          <w:tcPr>
            <w:tcW w:w="4536" w:type="dxa"/>
          </w:tcPr>
          <w:p w:rsidR="000A34B0" w:rsidRPr="000A34B0" w:rsidRDefault="000A34B0" w:rsidP="000A34B0">
            <w:pPr>
              <w:jc w:val="both"/>
              <w:rPr>
                <w:b/>
                <w:sz w:val="23"/>
                <w:szCs w:val="23"/>
              </w:rPr>
            </w:pPr>
          </w:p>
        </w:tc>
      </w:tr>
      <w:tr w:rsidR="000A34B0" w:rsidRPr="000A34B0" w:rsidTr="008A2AD0">
        <w:trPr>
          <w:trHeight w:val="558"/>
        </w:trPr>
        <w:tc>
          <w:tcPr>
            <w:tcW w:w="4678" w:type="dxa"/>
          </w:tcPr>
          <w:p w:rsidR="000A34B0" w:rsidRPr="000A34B0" w:rsidRDefault="000A34B0" w:rsidP="000A34B0">
            <w:pPr>
              <w:jc w:val="both"/>
              <w:rPr>
                <w:b/>
                <w:sz w:val="23"/>
                <w:szCs w:val="23"/>
              </w:rPr>
            </w:pPr>
            <w:r w:rsidRPr="000A34B0">
              <w:rPr>
                <w:b/>
                <w:sz w:val="23"/>
                <w:szCs w:val="23"/>
              </w:rPr>
              <w:t>_______________ /____________________/</w:t>
            </w:r>
          </w:p>
          <w:p w:rsidR="000A34B0" w:rsidRPr="000A34B0" w:rsidRDefault="000A34B0" w:rsidP="000A34B0">
            <w:pPr>
              <w:jc w:val="both"/>
              <w:rPr>
                <w:b/>
                <w:sz w:val="23"/>
                <w:szCs w:val="23"/>
              </w:rPr>
            </w:pPr>
            <w:r w:rsidRPr="000A34B0">
              <w:rPr>
                <w:b/>
                <w:sz w:val="23"/>
                <w:szCs w:val="23"/>
              </w:rPr>
              <w:t>М.п.</w:t>
            </w:r>
          </w:p>
        </w:tc>
        <w:tc>
          <w:tcPr>
            <w:tcW w:w="425" w:type="dxa"/>
          </w:tcPr>
          <w:p w:rsidR="000A34B0" w:rsidRPr="000A34B0" w:rsidRDefault="000A34B0" w:rsidP="000A34B0">
            <w:pPr>
              <w:jc w:val="both"/>
              <w:rPr>
                <w:b/>
                <w:sz w:val="23"/>
                <w:szCs w:val="23"/>
              </w:rPr>
            </w:pPr>
          </w:p>
        </w:tc>
        <w:tc>
          <w:tcPr>
            <w:tcW w:w="4536" w:type="dxa"/>
          </w:tcPr>
          <w:p w:rsidR="000A34B0" w:rsidRPr="000A34B0" w:rsidRDefault="000A34B0" w:rsidP="000A34B0">
            <w:pPr>
              <w:jc w:val="both"/>
              <w:rPr>
                <w:b/>
                <w:sz w:val="23"/>
                <w:szCs w:val="23"/>
              </w:rPr>
            </w:pPr>
            <w:r w:rsidRPr="000A34B0">
              <w:rPr>
                <w:b/>
                <w:sz w:val="23"/>
                <w:szCs w:val="23"/>
              </w:rPr>
              <w:t>_______________ /____________________/</w:t>
            </w:r>
          </w:p>
          <w:p w:rsidR="000A34B0" w:rsidRPr="000A34B0" w:rsidRDefault="000A34B0" w:rsidP="000A34B0">
            <w:pPr>
              <w:jc w:val="both"/>
              <w:rPr>
                <w:b/>
                <w:sz w:val="23"/>
                <w:szCs w:val="23"/>
              </w:rPr>
            </w:pPr>
            <w:r w:rsidRPr="000A34B0">
              <w:rPr>
                <w:b/>
                <w:sz w:val="23"/>
                <w:szCs w:val="23"/>
              </w:rPr>
              <w:t>М.п.</w:t>
            </w:r>
          </w:p>
        </w:tc>
      </w:tr>
    </w:tbl>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autoSpaceDE w:val="0"/>
        <w:autoSpaceDN w:val="0"/>
        <w:adjustRightInd w:val="0"/>
        <w:jc w:val="both"/>
        <w:rPr>
          <w:sz w:val="23"/>
          <w:szCs w:val="23"/>
        </w:rPr>
      </w:pPr>
    </w:p>
    <w:p w:rsidR="000A34B0" w:rsidRPr="000A34B0" w:rsidRDefault="000A34B0" w:rsidP="000A34B0">
      <w:pPr>
        <w:ind w:right="180"/>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spacing w:line="360" w:lineRule="auto"/>
        <w:ind w:left="5103" w:right="-284"/>
        <w:jc w:val="center"/>
      </w:pPr>
      <w:r w:rsidRPr="000A34B0">
        <w:t>Приложение 1</w:t>
      </w:r>
    </w:p>
    <w:p w:rsidR="000A34B0" w:rsidRPr="000A34B0" w:rsidRDefault="000A34B0" w:rsidP="000A34B0">
      <w:pPr>
        <w:spacing w:line="360" w:lineRule="auto"/>
        <w:ind w:left="5103" w:right="38"/>
        <w:jc w:val="center"/>
      </w:pPr>
      <w:r w:rsidRPr="000A34B0">
        <w:t>к договору аренды объекта нежилого фонда от «___» _________ 20__ года № _________</w:t>
      </w: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p>
    <w:p w:rsidR="000A34B0" w:rsidRPr="000A34B0" w:rsidRDefault="000A34B0" w:rsidP="000A34B0">
      <w:pPr>
        <w:ind w:right="180"/>
        <w:jc w:val="center"/>
        <w:rPr>
          <w:b/>
          <w:spacing w:val="20"/>
        </w:rPr>
      </w:pPr>
      <w:r w:rsidRPr="000A34B0">
        <w:rPr>
          <w:b/>
          <w:spacing w:val="20"/>
        </w:rPr>
        <w:t>ПЕРЕДАТОЧНЫЙ АКТ</w:t>
      </w:r>
    </w:p>
    <w:p w:rsidR="000A34B0" w:rsidRPr="000A34B0" w:rsidRDefault="000A34B0" w:rsidP="000A34B0">
      <w:pPr>
        <w:ind w:right="180"/>
        <w:jc w:val="center"/>
        <w:rPr>
          <w:spacing w:val="20"/>
        </w:rPr>
      </w:pPr>
      <w:r w:rsidRPr="000A34B0">
        <w:rPr>
          <w:spacing w:val="20"/>
        </w:rPr>
        <w:t>к договору аренды объекта нежилого фонда</w:t>
      </w:r>
    </w:p>
    <w:p w:rsidR="000A34B0" w:rsidRPr="000A34B0" w:rsidRDefault="000A34B0" w:rsidP="000A34B0">
      <w:pPr>
        <w:ind w:right="180"/>
        <w:jc w:val="center"/>
        <w:rPr>
          <w:spacing w:val="20"/>
        </w:rPr>
      </w:pPr>
      <w:r w:rsidRPr="000A34B0">
        <w:rPr>
          <w:spacing w:val="20"/>
        </w:rPr>
        <w:t>№ ______ от «___» __________ 20__ года</w:t>
      </w:r>
    </w:p>
    <w:p w:rsidR="000A34B0" w:rsidRPr="000A34B0" w:rsidRDefault="000A34B0" w:rsidP="000A34B0"/>
    <w:p w:rsidR="000A34B0" w:rsidRPr="000A34B0" w:rsidRDefault="000A34B0" w:rsidP="000A34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0A34B0" w:rsidRPr="000A34B0" w:rsidTr="008A2AD0">
        <w:tc>
          <w:tcPr>
            <w:tcW w:w="396" w:type="dxa"/>
            <w:tcBorders>
              <w:top w:val="nil"/>
              <w:left w:val="nil"/>
              <w:bottom w:val="nil"/>
              <w:right w:val="nil"/>
            </w:tcBorders>
            <w:shd w:val="clear" w:color="auto" w:fill="auto"/>
          </w:tcPr>
          <w:p w:rsidR="000A34B0" w:rsidRPr="000A34B0" w:rsidRDefault="000A34B0" w:rsidP="000A34B0">
            <w:r w:rsidRPr="000A34B0">
              <w:t>1.</w:t>
            </w:r>
          </w:p>
        </w:tc>
        <w:tc>
          <w:tcPr>
            <w:tcW w:w="2122" w:type="dxa"/>
            <w:tcBorders>
              <w:top w:val="nil"/>
              <w:left w:val="nil"/>
              <w:bottom w:val="nil"/>
              <w:right w:val="nil"/>
            </w:tcBorders>
            <w:shd w:val="clear" w:color="auto" w:fill="auto"/>
          </w:tcPr>
          <w:p w:rsidR="000A34B0" w:rsidRPr="000A34B0" w:rsidRDefault="000A34B0" w:rsidP="000A34B0">
            <w:r w:rsidRPr="000A34B0">
              <w:t>От Арендодателя</w:t>
            </w:r>
          </w:p>
        </w:tc>
        <w:tc>
          <w:tcPr>
            <w:tcW w:w="7229" w:type="dxa"/>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tcPr>
          <w:p w:rsidR="000A34B0" w:rsidRPr="000A34B0" w:rsidRDefault="000A34B0" w:rsidP="000A34B0"/>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От Арендатора</w:t>
            </w:r>
          </w:p>
        </w:tc>
        <w:tc>
          <w:tcPr>
            <w:tcW w:w="7229" w:type="dxa"/>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nil"/>
              <w:left w:val="nil"/>
              <w:bottom w:val="single" w:sz="4" w:space="0" w:color="auto"/>
              <w:right w:val="nil"/>
            </w:tcBorders>
            <w:shd w:val="clear" w:color="auto" w:fill="auto"/>
          </w:tcPr>
          <w:p w:rsidR="000A34B0" w:rsidRPr="000A34B0" w:rsidRDefault="000A34B0" w:rsidP="000A34B0"/>
        </w:tc>
      </w:tr>
      <w:tr w:rsidR="000A34B0" w:rsidRPr="000A34B0" w:rsidTr="008A2AD0">
        <w:tc>
          <w:tcPr>
            <w:tcW w:w="9747" w:type="dxa"/>
            <w:gridSpan w:val="3"/>
            <w:tcBorders>
              <w:top w:val="single" w:sz="4" w:space="0" w:color="auto"/>
              <w:left w:val="nil"/>
              <w:bottom w:val="single" w:sz="4" w:space="0" w:color="auto"/>
              <w:right w:val="nil"/>
            </w:tcBorders>
            <w:shd w:val="clear" w:color="auto" w:fill="auto"/>
          </w:tcPr>
          <w:p w:rsidR="000A34B0" w:rsidRPr="000A34B0" w:rsidRDefault="000A34B0" w:rsidP="000A34B0"/>
        </w:tc>
      </w:tr>
      <w:tr w:rsidR="000A34B0" w:rsidRPr="000A34B0" w:rsidTr="008A2AD0">
        <w:tc>
          <w:tcPr>
            <w:tcW w:w="396" w:type="dxa"/>
            <w:tcBorders>
              <w:top w:val="single" w:sz="4" w:space="0" w:color="auto"/>
              <w:left w:val="nil"/>
              <w:bottom w:val="nil"/>
              <w:right w:val="nil"/>
            </w:tcBorders>
            <w:shd w:val="clear" w:color="auto" w:fill="auto"/>
          </w:tcPr>
          <w:p w:rsidR="000A34B0" w:rsidRPr="000A34B0" w:rsidRDefault="000A34B0" w:rsidP="000A34B0"/>
        </w:tc>
        <w:tc>
          <w:tcPr>
            <w:tcW w:w="2122" w:type="dxa"/>
            <w:tcBorders>
              <w:top w:val="single" w:sz="4" w:space="0" w:color="auto"/>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произведен осмотр принимаемого (передаваемого) объекта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r w:rsidRPr="000A34B0">
              <w:t>(наименование Арендатора)</w:t>
            </w: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nil"/>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r w:rsidRPr="000A34B0">
              <w:t>по адресу:</w:t>
            </w:r>
          </w:p>
        </w:tc>
        <w:tc>
          <w:tcPr>
            <w:tcW w:w="7229" w:type="dxa"/>
            <w:tcBorders>
              <w:top w:val="nil"/>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r w:rsidR="000A34B0" w:rsidRPr="000A34B0" w:rsidTr="008A2AD0">
        <w:tc>
          <w:tcPr>
            <w:tcW w:w="396" w:type="dxa"/>
            <w:tcBorders>
              <w:top w:val="nil"/>
              <w:left w:val="nil"/>
              <w:bottom w:val="nil"/>
              <w:right w:val="nil"/>
            </w:tcBorders>
            <w:shd w:val="clear" w:color="auto" w:fill="auto"/>
          </w:tcPr>
          <w:p w:rsidR="000A34B0" w:rsidRPr="000A34B0" w:rsidRDefault="000A34B0" w:rsidP="000A34B0"/>
        </w:tc>
        <w:tc>
          <w:tcPr>
            <w:tcW w:w="2122" w:type="dxa"/>
            <w:tcBorders>
              <w:top w:val="nil"/>
              <w:left w:val="nil"/>
              <w:bottom w:val="nil"/>
              <w:right w:val="nil"/>
            </w:tcBorders>
            <w:shd w:val="clear" w:color="auto" w:fill="auto"/>
          </w:tcPr>
          <w:p w:rsidR="000A34B0" w:rsidRPr="000A34B0" w:rsidRDefault="000A34B0" w:rsidP="000A34B0"/>
        </w:tc>
        <w:tc>
          <w:tcPr>
            <w:tcW w:w="7229" w:type="dxa"/>
            <w:tcBorders>
              <w:top w:val="single" w:sz="4" w:space="0" w:color="auto"/>
              <w:left w:val="nil"/>
              <w:bottom w:val="single" w:sz="4" w:space="0" w:color="auto"/>
              <w:right w:val="nil"/>
            </w:tcBorders>
            <w:shd w:val="clear" w:color="auto" w:fill="auto"/>
            <w:vAlign w:val="center"/>
          </w:tcPr>
          <w:p w:rsidR="000A34B0" w:rsidRPr="000A34B0" w:rsidRDefault="000A34B0" w:rsidP="000A34B0">
            <w:pPr>
              <w:jc w:val="center"/>
            </w:pPr>
          </w:p>
        </w:tc>
      </w:tr>
    </w:tbl>
    <w:p w:rsidR="000A34B0" w:rsidRPr="000A34B0" w:rsidRDefault="000A34B0" w:rsidP="000A34B0"/>
    <w:p w:rsidR="000A34B0" w:rsidRPr="000A34B0" w:rsidRDefault="000A34B0" w:rsidP="000A34B0">
      <w:pPr>
        <w:ind w:right="180"/>
        <w:jc w:val="both"/>
      </w:pPr>
      <w:r w:rsidRPr="000A34B0">
        <w:t>2. Краткая характеристика (расположение, этажность, строительный материал, двери, окна, пол, стены, отопление, освещение, водоснабжение, канализация и др.): 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p>
    <w:p w:rsidR="000A34B0" w:rsidRPr="000A34B0" w:rsidRDefault="000A34B0" w:rsidP="000A34B0">
      <w:pPr>
        <w:ind w:right="180"/>
        <w:jc w:val="both"/>
      </w:pPr>
      <w:r w:rsidRPr="000A34B0">
        <w:t>3. Заключение: __________________________________________________________________</w:t>
      </w:r>
    </w:p>
    <w:p w:rsidR="000A34B0" w:rsidRPr="000A34B0" w:rsidRDefault="000A34B0" w:rsidP="000A34B0">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4B0" w:rsidRPr="000A34B0" w:rsidRDefault="000A34B0" w:rsidP="000A34B0">
      <w:pPr>
        <w:ind w:right="180"/>
        <w:jc w:val="both"/>
      </w:pPr>
      <w:r w:rsidRPr="000A34B0">
        <w:t>4. Настоящий документ подтверждает отсутствие претензий у Арендатора (Арендодателя) в отношении арендуемого (сдаваемого в аренду) объекта.</w:t>
      </w:r>
    </w:p>
    <w:p w:rsidR="000A34B0" w:rsidRPr="000A34B0" w:rsidRDefault="000A34B0" w:rsidP="000A34B0">
      <w:pPr>
        <w:ind w:right="180"/>
        <w:jc w:val="both"/>
      </w:pPr>
    </w:p>
    <w:p w:rsidR="000A34B0" w:rsidRPr="000A34B0" w:rsidRDefault="000A34B0" w:rsidP="000A34B0">
      <w:pPr>
        <w:ind w:right="180"/>
        <w:jc w:val="both"/>
      </w:pPr>
    </w:p>
    <w:tbl>
      <w:tblPr>
        <w:tblW w:w="0" w:type="auto"/>
        <w:tblLook w:val="04A0" w:firstRow="1" w:lastRow="0" w:firstColumn="1" w:lastColumn="0" w:noHBand="0" w:noVBand="1"/>
      </w:tblPr>
      <w:tblGrid>
        <w:gridCol w:w="1177"/>
        <w:gridCol w:w="4885"/>
        <w:gridCol w:w="284"/>
        <w:gridCol w:w="3401"/>
      </w:tblGrid>
      <w:tr w:rsidR="000A34B0" w:rsidRPr="000A34B0" w:rsidTr="008A2AD0">
        <w:tc>
          <w:tcPr>
            <w:tcW w:w="1177" w:type="dxa"/>
            <w:shd w:val="clear" w:color="auto" w:fill="auto"/>
          </w:tcPr>
          <w:p w:rsidR="000A34B0" w:rsidRPr="000A34B0" w:rsidRDefault="000A34B0" w:rsidP="000A34B0">
            <w:pPr>
              <w:ind w:right="180"/>
              <w:jc w:val="both"/>
            </w:pPr>
            <w:r w:rsidRPr="000A34B0">
              <w:t>Сдал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r w:rsidRPr="000A34B0">
              <w:t>Принял</w:t>
            </w:r>
          </w:p>
        </w:tc>
        <w:tc>
          <w:tcPr>
            <w:tcW w:w="4885" w:type="dxa"/>
            <w:tcBorders>
              <w:bottom w:val="single" w:sz="4" w:space="0" w:color="auto"/>
            </w:tcBorders>
            <w:shd w:val="clear" w:color="auto" w:fill="auto"/>
            <w:vAlign w:val="center"/>
          </w:tcPr>
          <w:p w:rsidR="000A34B0" w:rsidRPr="000A34B0" w:rsidRDefault="000A34B0" w:rsidP="000A34B0">
            <w:pPr>
              <w:ind w:right="180"/>
              <w:jc w:val="center"/>
            </w:pPr>
          </w:p>
        </w:tc>
        <w:tc>
          <w:tcPr>
            <w:tcW w:w="284" w:type="dxa"/>
            <w:shd w:val="clear" w:color="auto" w:fill="auto"/>
            <w:vAlign w:val="center"/>
          </w:tcPr>
          <w:p w:rsidR="000A34B0" w:rsidRPr="000A34B0" w:rsidRDefault="000A34B0" w:rsidP="000A34B0">
            <w:pPr>
              <w:ind w:right="180"/>
              <w:jc w:val="center"/>
            </w:pPr>
          </w:p>
        </w:tc>
        <w:tc>
          <w:tcPr>
            <w:tcW w:w="3401" w:type="dxa"/>
            <w:tcBorders>
              <w:bottom w:val="single" w:sz="4" w:space="0" w:color="auto"/>
            </w:tcBorders>
            <w:shd w:val="clear" w:color="auto" w:fill="auto"/>
            <w:vAlign w:val="center"/>
          </w:tcPr>
          <w:p w:rsidR="000A34B0" w:rsidRPr="000A34B0" w:rsidRDefault="000A34B0" w:rsidP="000A34B0">
            <w:pPr>
              <w:ind w:right="180"/>
              <w:jc w:val="center"/>
            </w:pPr>
          </w:p>
        </w:tc>
      </w:tr>
      <w:tr w:rsidR="000A34B0" w:rsidRPr="000A34B0" w:rsidTr="008A2AD0">
        <w:tc>
          <w:tcPr>
            <w:tcW w:w="1177" w:type="dxa"/>
            <w:shd w:val="clear" w:color="auto" w:fill="auto"/>
          </w:tcPr>
          <w:p w:rsidR="000A34B0" w:rsidRPr="000A34B0" w:rsidRDefault="000A34B0" w:rsidP="000A34B0">
            <w:pPr>
              <w:ind w:right="180"/>
              <w:jc w:val="both"/>
            </w:pPr>
          </w:p>
        </w:tc>
        <w:tc>
          <w:tcPr>
            <w:tcW w:w="4885" w:type="dxa"/>
            <w:tcBorders>
              <w:top w:val="single" w:sz="4" w:space="0" w:color="auto"/>
            </w:tcBorders>
            <w:shd w:val="clear" w:color="auto" w:fill="auto"/>
            <w:vAlign w:val="center"/>
          </w:tcPr>
          <w:p w:rsidR="000A34B0" w:rsidRPr="000A34B0" w:rsidRDefault="000A34B0" w:rsidP="000A34B0">
            <w:pPr>
              <w:ind w:right="180"/>
              <w:jc w:val="center"/>
            </w:pPr>
            <w:r w:rsidRPr="000A34B0">
              <w:t>(Ф.И.О.)</w:t>
            </w:r>
          </w:p>
        </w:tc>
        <w:tc>
          <w:tcPr>
            <w:tcW w:w="284" w:type="dxa"/>
            <w:shd w:val="clear" w:color="auto" w:fill="auto"/>
            <w:vAlign w:val="center"/>
          </w:tcPr>
          <w:p w:rsidR="000A34B0" w:rsidRPr="000A34B0" w:rsidRDefault="000A34B0" w:rsidP="000A34B0">
            <w:pPr>
              <w:ind w:right="180"/>
              <w:jc w:val="center"/>
            </w:pPr>
          </w:p>
        </w:tc>
        <w:tc>
          <w:tcPr>
            <w:tcW w:w="3401" w:type="dxa"/>
            <w:tcBorders>
              <w:top w:val="single" w:sz="4" w:space="0" w:color="auto"/>
            </w:tcBorders>
            <w:shd w:val="clear" w:color="auto" w:fill="auto"/>
            <w:vAlign w:val="center"/>
          </w:tcPr>
          <w:p w:rsidR="000A34B0" w:rsidRPr="000A34B0" w:rsidRDefault="000A34B0" w:rsidP="000A34B0">
            <w:pPr>
              <w:ind w:right="180"/>
              <w:jc w:val="center"/>
            </w:pPr>
            <w:r w:rsidRPr="000A34B0">
              <w:t>(подпись)</w:t>
            </w:r>
          </w:p>
        </w:tc>
      </w:tr>
    </w:tbl>
    <w:p w:rsidR="000A34B0" w:rsidRPr="000A34B0" w:rsidRDefault="000A34B0" w:rsidP="000A34B0">
      <w:pPr>
        <w:ind w:right="180"/>
        <w:jc w:val="both"/>
      </w:pPr>
    </w:p>
    <w:p w:rsidR="000A34B0" w:rsidRPr="000A34B0" w:rsidRDefault="000A34B0" w:rsidP="000A34B0">
      <w:pPr>
        <w:autoSpaceDE w:val="0"/>
        <w:autoSpaceDN w:val="0"/>
        <w:adjustRightInd w:val="0"/>
        <w:jc w:val="both"/>
        <w:rPr>
          <w:szCs w:val="20"/>
        </w:rPr>
      </w:pPr>
    </w:p>
    <w:p w:rsidR="000A4A92" w:rsidRDefault="000A4A92"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C51607" w:rsidRDefault="00C51607" w:rsidP="000A34B0">
      <w:pPr>
        <w:pStyle w:val="ConsTitle"/>
        <w:widowControl/>
        <w:ind w:right="-1"/>
        <w:jc w:val="center"/>
        <w:rPr>
          <w:rFonts w:ascii="Times New Roman" w:hAnsi="Times New Roman"/>
          <w:sz w:val="20"/>
        </w:rPr>
      </w:pPr>
    </w:p>
    <w:p w:rsidR="00EB79F3" w:rsidRDefault="00F73AB3" w:rsidP="00EB79F3">
      <w:pPr>
        <w:pStyle w:val="a3"/>
        <w:jc w:val="right"/>
        <w:rPr>
          <w:b w:val="0"/>
          <w:iCs/>
          <w:sz w:val="18"/>
          <w:szCs w:val="18"/>
          <w:lang w:val="ru-RU"/>
        </w:rPr>
      </w:pPr>
      <w:r>
        <w:rPr>
          <w:iCs/>
          <w:sz w:val="20"/>
        </w:rPr>
        <w:t xml:space="preserve">                                                                                                                                            </w:t>
      </w:r>
      <w:r w:rsidR="00EB79F3" w:rsidRPr="009A0083">
        <w:rPr>
          <w:b w:val="0"/>
          <w:iCs/>
          <w:sz w:val="18"/>
          <w:szCs w:val="18"/>
        </w:rPr>
        <w:t>Приложение №</w:t>
      </w:r>
      <w:r w:rsidR="00950591">
        <w:rPr>
          <w:b w:val="0"/>
          <w:iCs/>
          <w:sz w:val="18"/>
          <w:szCs w:val="18"/>
          <w:lang w:val="ru-RU"/>
        </w:rPr>
        <w:t>7</w:t>
      </w:r>
      <w:r w:rsidR="00EB79F3" w:rsidRPr="009A0083">
        <w:rPr>
          <w:b w:val="0"/>
          <w:iCs/>
          <w:sz w:val="18"/>
          <w:szCs w:val="18"/>
          <w:lang w:val="ru-RU"/>
        </w:rPr>
        <w:t xml:space="preserve"> к Документации об аукционе</w:t>
      </w:r>
    </w:p>
    <w:p w:rsidR="00C51607" w:rsidRPr="00EB79F3" w:rsidRDefault="00EB79F3" w:rsidP="00EB79F3">
      <w:pPr>
        <w:pStyle w:val="ConsTitle"/>
        <w:widowControl/>
        <w:ind w:right="-1"/>
        <w:jc w:val="right"/>
        <w:rPr>
          <w:rFonts w:ascii="Times New Roman" w:hAnsi="Times New Roman"/>
          <w:sz w:val="20"/>
        </w:rPr>
      </w:pPr>
      <w:r w:rsidRPr="00EB79F3">
        <w:rPr>
          <w:rFonts w:ascii="Times New Roman" w:hAnsi="Times New Roman"/>
          <w:iCs/>
          <w:sz w:val="20"/>
          <w:szCs w:val="28"/>
        </w:rPr>
        <w:t>Проект для лота №2</w:t>
      </w:r>
    </w:p>
    <w:p w:rsidR="00C51607" w:rsidRDefault="00C51607" w:rsidP="000A34B0">
      <w:pPr>
        <w:pStyle w:val="ConsTitle"/>
        <w:widowControl/>
        <w:ind w:right="-1"/>
        <w:jc w:val="center"/>
        <w:rPr>
          <w:rFonts w:ascii="Times New Roman" w:hAnsi="Times New Roman"/>
          <w:sz w:val="20"/>
        </w:rPr>
      </w:pPr>
    </w:p>
    <w:p w:rsidR="00053D78" w:rsidRPr="00903D4D" w:rsidRDefault="00053D78" w:rsidP="00053D78">
      <w:pPr>
        <w:ind w:right="180"/>
        <w:jc w:val="center"/>
        <w:rPr>
          <w:b/>
          <w:spacing w:val="20"/>
        </w:rPr>
      </w:pPr>
      <w:r w:rsidRPr="00903D4D">
        <w:rPr>
          <w:b/>
          <w:spacing w:val="20"/>
        </w:rPr>
        <w:t xml:space="preserve">ДОГОВОР АРЕНДЫ ОБЪЕКТА НЕЖИЛОГО ФОНДА № </w:t>
      </w:r>
      <w:r>
        <w:rPr>
          <w:b/>
          <w:spacing w:val="20"/>
        </w:rPr>
        <w:t>___</w:t>
      </w:r>
    </w:p>
    <w:p w:rsidR="00053D78" w:rsidRPr="00903D4D" w:rsidRDefault="00053D78" w:rsidP="00053D78">
      <w:pPr>
        <w:ind w:right="180"/>
        <w:jc w:val="center"/>
        <w:rPr>
          <w:sz w:val="23"/>
          <w:szCs w:val="23"/>
        </w:rPr>
      </w:pPr>
    </w:p>
    <w:p w:rsidR="00053D78" w:rsidRPr="00903D4D" w:rsidRDefault="00053D78" w:rsidP="00053D78">
      <w:pPr>
        <w:ind w:right="180"/>
        <w:jc w:val="center"/>
        <w:rPr>
          <w:sz w:val="23"/>
          <w:szCs w:val="23"/>
        </w:rPr>
      </w:pPr>
    </w:p>
    <w:p w:rsidR="00053D78" w:rsidRPr="00903D4D" w:rsidRDefault="00053D78" w:rsidP="00053D78">
      <w:pPr>
        <w:ind w:right="180"/>
        <w:jc w:val="both"/>
        <w:rPr>
          <w:sz w:val="23"/>
          <w:szCs w:val="23"/>
        </w:rPr>
      </w:pPr>
      <w:r w:rsidRPr="00903D4D">
        <w:rPr>
          <w:sz w:val="23"/>
          <w:szCs w:val="23"/>
        </w:rPr>
        <w:t xml:space="preserve">город Сатка, Челябинская область                                                     </w:t>
      </w:r>
      <w:r>
        <w:rPr>
          <w:sz w:val="23"/>
          <w:szCs w:val="23"/>
        </w:rPr>
        <w:t xml:space="preserve">     </w:t>
      </w:r>
      <w:r w:rsidRPr="00903D4D">
        <w:rPr>
          <w:sz w:val="23"/>
          <w:szCs w:val="23"/>
        </w:rPr>
        <w:t>«</w:t>
      </w:r>
      <w:r>
        <w:rPr>
          <w:sz w:val="23"/>
          <w:szCs w:val="23"/>
        </w:rPr>
        <w:t>__</w:t>
      </w:r>
      <w:r w:rsidRPr="00903D4D">
        <w:rPr>
          <w:sz w:val="23"/>
          <w:szCs w:val="23"/>
        </w:rPr>
        <w:t xml:space="preserve">» </w:t>
      </w:r>
      <w:r>
        <w:rPr>
          <w:sz w:val="23"/>
          <w:szCs w:val="23"/>
        </w:rPr>
        <w:t>________</w:t>
      </w:r>
      <w:r w:rsidRPr="00903D4D">
        <w:rPr>
          <w:sz w:val="23"/>
          <w:szCs w:val="23"/>
        </w:rPr>
        <w:t xml:space="preserve"> 20</w:t>
      </w:r>
      <w:r>
        <w:rPr>
          <w:sz w:val="23"/>
          <w:szCs w:val="23"/>
        </w:rPr>
        <w:t>20</w:t>
      </w:r>
      <w:r w:rsidRPr="00903D4D">
        <w:rPr>
          <w:sz w:val="23"/>
          <w:szCs w:val="23"/>
        </w:rPr>
        <w:t xml:space="preserve"> года</w:t>
      </w:r>
    </w:p>
    <w:p w:rsidR="00053D78" w:rsidRPr="00903D4D" w:rsidRDefault="00053D78" w:rsidP="00053D78">
      <w:pPr>
        <w:ind w:right="180"/>
        <w:jc w:val="both"/>
        <w:rPr>
          <w:sz w:val="23"/>
          <w:szCs w:val="23"/>
        </w:rPr>
      </w:pPr>
    </w:p>
    <w:p w:rsidR="00053D78" w:rsidRPr="00903D4D" w:rsidRDefault="00053D78" w:rsidP="00053D78">
      <w:pPr>
        <w:ind w:right="180" w:firstLine="567"/>
        <w:jc w:val="both"/>
        <w:rPr>
          <w:sz w:val="23"/>
          <w:szCs w:val="23"/>
        </w:rPr>
      </w:pPr>
      <w:r w:rsidRPr="000A0B34">
        <w:rPr>
          <w:sz w:val="23"/>
          <w:szCs w:val="23"/>
        </w:rPr>
        <w:t>На основании Распоряжения Администрации Саткинского муниципального района</w:t>
      </w:r>
      <w:r>
        <w:rPr>
          <w:b/>
          <w:sz w:val="23"/>
          <w:szCs w:val="23"/>
        </w:rPr>
        <w:t xml:space="preserve"> </w:t>
      </w:r>
      <w:r w:rsidRPr="000A0B34">
        <w:rPr>
          <w:sz w:val="23"/>
          <w:szCs w:val="23"/>
        </w:rPr>
        <w:t xml:space="preserve">от </w:t>
      </w:r>
      <w:r w:rsidR="00132F2F" w:rsidRPr="00132F2F">
        <w:rPr>
          <w:sz w:val="23"/>
          <w:szCs w:val="23"/>
        </w:rPr>
        <w:t xml:space="preserve">10.02.2020 года </w:t>
      </w:r>
      <w:r w:rsidRPr="00132F2F">
        <w:rPr>
          <w:sz w:val="23"/>
          <w:szCs w:val="23"/>
        </w:rPr>
        <w:t xml:space="preserve">№ </w:t>
      </w:r>
      <w:r w:rsidR="00132F2F" w:rsidRPr="00132F2F">
        <w:rPr>
          <w:sz w:val="23"/>
          <w:szCs w:val="23"/>
        </w:rPr>
        <w:t>185-р</w:t>
      </w:r>
      <w:r>
        <w:rPr>
          <w:sz w:val="23"/>
          <w:szCs w:val="23"/>
        </w:rPr>
        <w:t xml:space="preserve"> «О предоставлении мун</w:t>
      </w:r>
      <w:r w:rsidR="00546EB5">
        <w:rPr>
          <w:sz w:val="23"/>
          <w:szCs w:val="23"/>
        </w:rPr>
        <w:t>иципального имущества в аренду»</w:t>
      </w:r>
      <w:r w:rsidR="00546EB5" w:rsidRPr="00546EB5">
        <w:rPr>
          <w:sz w:val="23"/>
          <w:szCs w:val="23"/>
        </w:rPr>
        <w:t xml:space="preserve"> </w:t>
      </w:r>
      <w:r w:rsidR="00546EB5" w:rsidRPr="00546EB5">
        <w:rPr>
          <w:b/>
          <w:sz w:val="23"/>
          <w:szCs w:val="23"/>
        </w:rPr>
        <w:t>Муниципальное казенное общеобразовательное учреждение «</w:t>
      </w:r>
      <w:r w:rsidR="00132F2F">
        <w:rPr>
          <w:b/>
          <w:sz w:val="23"/>
          <w:szCs w:val="23"/>
        </w:rPr>
        <w:t>Санаторная</w:t>
      </w:r>
      <w:r w:rsidR="00546EB5" w:rsidRPr="00546EB5">
        <w:rPr>
          <w:b/>
          <w:sz w:val="23"/>
          <w:szCs w:val="23"/>
        </w:rPr>
        <w:t xml:space="preserve"> школа </w:t>
      </w:r>
      <w:r w:rsidR="00132F2F">
        <w:rPr>
          <w:b/>
          <w:sz w:val="23"/>
          <w:szCs w:val="23"/>
        </w:rPr>
        <w:t xml:space="preserve">с наличием интерната для обучающихся, нуждающихся в длительном лечении, </w:t>
      </w:r>
      <w:r w:rsidR="00546EB5" w:rsidRPr="00546EB5">
        <w:rPr>
          <w:b/>
          <w:sz w:val="23"/>
          <w:szCs w:val="23"/>
        </w:rPr>
        <w:t>р.п.</w:t>
      </w:r>
      <w:r w:rsidR="00132F2F">
        <w:rPr>
          <w:b/>
          <w:sz w:val="23"/>
          <w:szCs w:val="23"/>
        </w:rPr>
        <w:t>Межевой</w:t>
      </w:r>
      <w:r w:rsidR="00546EB5" w:rsidRPr="00546EB5">
        <w:rPr>
          <w:b/>
          <w:sz w:val="23"/>
          <w:szCs w:val="23"/>
        </w:rPr>
        <w:t>»</w:t>
      </w:r>
      <w:r w:rsidRPr="00546EB5">
        <w:rPr>
          <w:sz w:val="23"/>
          <w:szCs w:val="23"/>
        </w:rPr>
        <w:t>,</w:t>
      </w:r>
      <w:r w:rsidRPr="00903D4D">
        <w:rPr>
          <w:sz w:val="23"/>
          <w:szCs w:val="23"/>
        </w:rPr>
        <w:t xml:space="preserve"> именуемое в дальнейшем «Арендодатель», в </w:t>
      </w:r>
      <w:r>
        <w:rPr>
          <w:sz w:val="23"/>
          <w:szCs w:val="23"/>
        </w:rPr>
        <w:t xml:space="preserve">лице </w:t>
      </w:r>
      <w:r w:rsidR="001978BD">
        <w:rPr>
          <w:sz w:val="23"/>
          <w:szCs w:val="23"/>
        </w:rPr>
        <w:t>директора Жолобовой Т.Н.</w:t>
      </w:r>
      <w:r w:rsidRPr="00903D4D">
        <w:rPr>
          <w:sz w:val="23"/>
          <w:szCs w:val="23"/>
        </w:rPr>
        <w:t>, действующег</w:t>
      </w:r>
      <w:r>
        <w:rPr>
          <w:sz w:val="23"/>
          <w:szCs w:val="23"/>
        </w:rPr>
        <w:t>о на основании Устав</w:t>
      </w:r>
      <w:r w:rsidR="001978BD">
        <w:rPr>
          <w:sz w:val="23"/>
          <w:szCs w:val="23"/>
        </w:rPr>
        <w:t>а</w:t>
      </w:r>
      <w:r w:rsidRPr="00903D4D">
        <w:rPr>
          <w:sz w:val="23"/>
          <w:szCs w:val="23"/>
        </w:rPr>
        <w:t>, с одной стороны и</w:t>
      </w:r>
    </w:p>
    <w:p w:rsidR="00734E26" w:rsidRPr="000A34B0" w:rsidRDefault="00734E26" w:rsidP="00734E26">
      <w:pPr>
        <w:ind w:right="180" w:firstLine="567"/>
        <w:jc w:val="both"/>
        <w:rPr>
          <w:sz w:val="23"/>
          <w:szCs w:val="23"/>
        </w:rPr>
      </w:pPr>
      <w:r w:rsidRPr="000A34B0">
        <w:rPr>
          <w:sz w:val="23"/>
          <w:szCs w:val="23"/>
        </w:rPr>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053D78" w:rsidRPr="00903D4D" w:rsidRDefault="00053D78" w:rsidP="00053D78">
      <w:pPr>
        <w:ind w:right="180" w:firstLine="567"/>
        <w:jc w:val="both"/>
        <w:rPr>
          <w:sz w:val="23"/>
          <w:szCs w:val="23"/>
        </w:rPr>
      </w:pPr>
    </w:p>
    <w:p w:rsidR="00053D78" w:rsidRPr="00903D4D" w:rsidRDefault="00053D78" w:rsidP="00053D78">
      <w:pPr>
        <w:pStyle w:val="ConsNormal"/>
        <w:widowControl/>
        <w:ind w:right="180" w:firstLine="567"/>
        <w:jc w:val="both"/>
        <w:rPr>
          <w:rFonts w:ascii="Times New Roman" w:hAnsi="Times New Roman" w:cs="Times New Roman"/>
          <w:b/>
          <w:sz w:val="23"/>
          <w:szCs w:val="23"/>
        </w:rPr>
      </w:pPr>
      <w:r w:rsidRPr="00903D4D">
        <w:rPr>
          <w:rFonts w:ascii="Times New Roman" w:hAnsi="Times New Roman" w:cs="Times New Roman"/>
          <w:b/>
          <w:sz w:val="23"/>
          <w:szCs w:val="23"/>
        </w:rPr>
        <w:t>1. ПРЕДМЕТ ДОГОВОРА.</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1.1. 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053D78" w:rsidRPr="00903D4D" w:rsidRDefault="00053D78" w:rsidP="00053D78">
      <w:pPr>
        <w:pStyle w:val="ConsNonformat"/>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Челябинская область</w:t>
      </w:r>
      <w:r w:rsidR="005611BE">
        <w:rPr>
          <w:rFonts w:ascii="Times New Roman" w:hAnsi="Times New Roman" w:cs="Times New Roman"/>
          <w:sz w:val="23"/>
          <w:szCs w:val="23"/>
        </w:rPr>
        <w:t>Саткинский р-н, р.п.Межевой</w:t>
      </w:r>
      <w:r>
        <w:rPr>
          <w:rFonts w:ascii="Times New Roman" w:hAnsi="Times New Roman" w:cs="Times New Roman"/>
          <w:sz w:val="23"/>
          <w:szCs w:val="23"/>
        </w:rPr>
        <w:t xml:space="preserve">, ул. </w:t>
      </w:r>
      <w:r w:rsidR="005611BE">
        <w:rPr>
          <w:rFonts w:ascii="Times New Roman" w:hAnsi="Times New Roman" w:cs="Times New Roman"/>
          <w:sz w:val="23"/>
          <w:szCs w:val="23"/>
        </w:rPr>
        <w:t>Карла Маркса</w:t>
      </w:r>
      <w:r>
        <w:rPr>
          <w:rFonts w:ascii="Times New Roman" w:hAnsi="Times New Roman" w:cs="Times New Roman"/>
          <w:sz w:val="23"/>
          <w:szCs w:val="23"/>
        </w:rPr>
        <w:t>, д.</w:t>
      </w:r>
      <w:r w:rsidR="005611BE">
        <w:rPr>
          <w:rFonts w:ascii="Times New Roman" w:hAnsi="Times New Roman" w:cs="Times New Roman"/>
          <w:sz w:val="23"/>
          <w:szCs w:val="23"/>
        </w:rPr>
        <w:t>5в</w:t>
      </w:r>
      <w:r w:rsidR="00AB3AD1">
        <w:rPr>
          <w:rFonts w:ascii="Times New Roman" w:hAnsi="Times New Roman" w:cs="Times New Roman"/>
          <w:sz w:val="23"/>
          <w:szCs w:val="23"/>
        </w:rPr>
        <w:t>,</w:t>
      </w:r>
      <w:r>
        <w:rPr>
          <w:rFonts w:ascii="Times New Roman" w:hAnsi="Times New Roman" w:cs="Times New Roman"/>
          <w:sz w:val="23"/>
          <w:szCs w:val="23"/>
        </w:rPr>
        <w:t xml:space="preserve"> </w:t>
      </w:r>
    </w:p>
    <w:p w:rsidR="00053D78" w:rsidRPr="00903D4D" w:rsidRDefault="00531BF8" w:rsidP="00053D78">
      <w:pPr>
        <w:pStyle w:val="ConsNonformat"/>
        <w:widowControl/>
        <w:ind w:right="180" w:firstLine="567"/>
        <w:jc w:val="both"/>
        <w:rPr>
          <w:rFonts w:ascii="Times New Roman" w:hAnsi="Times New Roman" w:cs="Times New Roman"/>
          <w:sz w:val="23"/>
          <w:szCs w:val="23"/>
        </w:rPr>
      </w:pPr>
      <w:r w:rsidRPr="00531BF8">
        <w:rPr>
          <w:rFonts w:ascii="Times New Roman" w:hAnsi="Times New Roman" w:cs="Times New Roman"/>
          <w:bCs/>
          <w:color w:val="000000"/>
          <w:spacing w:val="3"/>
          <w:sz w:val="23"/>
          <w:szCs w:val="23"/>
        </w:rPr>
        <w:t>нежилое помещение</w:t>
      </w:r>
      <w:r>
        <w:rPr>
          <w:rFonts w:ascii="Times New Roman" w:hAnsi="Times New Roman" w:cs="Times New Roman"/>
          <w:bCs/>
          <w:color w:val="000000"/>
          <w:spacing w:val="3"/>
          <w:sz w:val="23"/>
          <w:szCs w:val="23"/>
        </w:rPr>
        <w:t>,</w:t>
      </w:r>
      <w:r w:rsidRPr="00903D4D">
        <w:rPr>
          <w:rFonts w:ascii="Times New Roman" w:hAnsi="Times New Roman" w:cs="Times New Roman"/>
          <w:sz w:val="23"/>
          <w:szCs w:val="23"/>
        </w:rPr>
        <w:t xml:space="preserve"> </w:t>
      </w:r>
      <w:r>
        <w:rPr>
          <w:rFonts w:ascii="Times New Roman" w:hAnsi="Times New Roman" w:cs="Times New Roman"/>
          <w:sz w:val="23"/>
          <w:szCs w:val="23"/>
        </w:rPr>
        <w:t>о</w:t>
      </w:r>
      <w:r w:rsidR="00053D78" w:rsidRPr="00903D4D">
        <w:rPr>
          <w:rFonts w:ascii="Times New Roman" w:hAnsi="Times New Roman" w:cs="Times New Roman"/>
          <w:sz w:val="23"/>
          <w:szCs w:val="23"/>
        </w:rPr>
        <w:t xml:space="preserve">бщей площадью </w:t>
      </w:r>
      <w:r w:rsidR="005611BE">
        <w:rPr>
          <w:rFonts w:ascii="Times New Roman" w:hAnsi="Times New Roman" w:cs="Times New Roman"/>
          <w:sz w:val="23"/>
          <w:szCs w:val="23"/>
        </w:rPr>
        <w:t>116</w:t>
      </w:r>
      <w:r>
        <w:rPr>
          <w:rFonts w:ascii="Times New Roman" w:hAnsi="Times New Roman" w:cs="Times New Roman"/>
          <w:sz w:val="23"/>
          <w:szCs w:val="23"/>
        </w:rPr>
        <w:t xml:space="preserve"> </w:t>
      </w:r>
      <w:r w:rsidR="00053D78" w:rsidRPr="00903D4D">
        <w:rPr>
          <w:rFonts w:ascii="Times New Roman" w:hAnsi="Times New Roman" w:cs="Times New Roman"/>
          <w:sz w:val="23"/>
          <w:szCs w:val="23"/>
        </w:rPr>
        <w:t>кв.м.</w:t>
      </w:r>
      <w:r w:rsidRPr="00531BF8">
        <w:rPr>
          <w:rFonts w:ascii="Times New Roman" w:hAnsi="Times New Roman" w:cs="Times New Roman"/>
          <w:bCs/>
          <w:color w:val="000000"/>
          <w:spacing w:val="3"/>
          <w:sz w:val="23"/>
          <w:szCs w:val="23"/>
        </w:rPr>
        <w:t xml:space="preserve"> (на поэтажном плане №42,43,44,45,46,54,55,56) на 1 этаже нежилого здания МКОУ «СШИ р.п.Межевой</w:t>
      </w:r>
      <w:r>
        <w:rPr>
          <w:rFonts w:ascii="Times New Roman" w:hAnsi="Times New Roman" w:cs="Times New Roman"/>
          <w:bCs/>
          <w:color w:val="000000"/>
          <w:spacing w:val="3"/>
          <w:sz w:val="23"/>
          <w:szCs w:val="23"/>
        </w:rPr>
        <w:t>».</w:t>
      </w:r>
    </w:p>
    <w:p w:rsidR="00053D78" w:rsidRPr="00903D4D" w:rsidRDefault="00053D78" w:rsidP="00053D78">
      <w:pPr>
        <w:pStyle w:val="ConsNonformat"/>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 xml:space="preserve">для использования в целях </w:t>
      </w:r>
      <w:r w:rsidR="005611BE">
        <w:rPr>
          <w:rFonts w:ascii="Times New Roman" w:hAnsi="Times New Roman" w:cs="Times New Roman"/>
          <w:sz w:val="23"/>
          <w:szCs w:val="23"/>
        </w:rPr>
        <w:t>___________</w:t>
      </w:r>
      <w:r>
        <w:rPr>
          <w:rFonts w:ascii="Times New Roman" w:hAnsi="Times New Roman" w:cs="Times New Roman"/>
          <w:sz w:val="23"/>
          <w:szCs w:val="23"/>
        </w:rPr>
        <w:t>.</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1.2. Характеристика Объекта, сдаваемого в аренду:</w:t>
      </w:r>
    </w:p>
    <w:p w:rsidR="00053D78" w:rsidRPr="00903D4D" w:rsidRDefault="00053D78" w:rsidP="00053D78">
      <w:pPr>
        <w:pStyle w:val="ConsNonformat"/>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 xml:space="preserve">наземная часть </w:t>
      </w:r>
      <w:r w:rsidR="000E4E20">
        <w:rPr>
          <w:rFonts w:ascii="Times New Roman" w:hAnsi="Times New Roman" w:cs="Times New Roman"/>
          <w:sz w:val="23"/>
          <w:szCs w:val="23"/>
        </w:rPr>
        <w:t>______</w:t>
      </w:r>
      <w:r w:rsidRPr="00903D4D">
        <w:rPr>
          <w:rFonts w:ascii="Times New Roman" w:hAnsi="Times New Roman" w:cs="Times New Roman"/>
          <w:sz w:val="23"/>
          <w:szCs w:val="23"/>
        </w:rPr>
        <w:t xml:space="preserve"> кв.м.</w:t>
      </w:r>
    </w:p>
    <w:p w:rsidR="00053D78" w:rsidRPr="00903D4D" w:rsidRDefault="00053D78" w:rsidP="00053D78">
      <w:pPr>
        <w:pStyle w:val="ConsNonformat"/>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 xml:space="preserve">Техническая характеристика Объекта, предоставляемого Арендодателю, приведена в техническом (кадастровом) паспорте, выданном </w:t>
      </w:r>
      <w:r w:rsidR="000E4E20">
        <w:rPr>
          <w:rFonts w:ascii="Times New Roman" w:hAnsi="Times New Roman" w:cs="Times New Roman"/>
          <w:sz w:val="23"/>
          <w:szCs w:val="23"/>
        </w:rPr>
        <w:t>__________</w:t>
      </w:r>
      <w:r w:rsidRPr="00903D4D">
        <w:rPr>
          <w:rFonts w:ascii="Times New Roman" w:hAnsi="Times New Roman" w:cs="Times New Roman"/>
          <w:sz w:val="23"/>
          <w:szCs w:val="23"/>
        </w:rPr>
        <w:t xml:space="preserve"> г., являющегося неотъемлемой частью настоящего договора.</w:t>
      </w:r>
    </w:p>
    <w:p w:rsidR="00053D78" w:rsidRDefault="00053D78" w:rsidP="00053D78">
      <w:pPr>
        <w:ind w:firstLine="567"/>
        <w:jc w:val="both"/>
        <w:rPr>
          <w:sz w:val="23"/>
          <w:szCs w:val="23"/>
        </w:rPr>
      </w:pPr>
      <w:r w:rsidRPr="003D7923">
        <w:rPr>
          <w:sz w:val="23"/>
          <w:szCs w:val="23"/>
        </w:rPr>
        <w:t xml:space="preserve">1.3. Размер арендной платы устанавливается на основании </w:t>
      </w:r>
      <w:r>
        <w:rPr>
          <w:sz w:val="23"/>
          <w:szCs w:val="23"/>
        </w:rPr>
        <w:t xml:space="preserve">отчета № </w:t>
      </w:r>
      <w:r w:rsidR="005A207F">
        <w:rPr>
          <w:sz w:val="23"/>
          <w:szCs w:val="23"/>
        </w:rPr>
        <w:t>______</w:t>
      </w:r>
      <w:r>
        <w:rPr>
          <w:sz w:val="23"/>
          <w:szCs w:val="23"/>
        </w:rPr>
        <w:t xml:space="preserve"> об оценке рыночной стоимости величины арендной платы от </w:t>
      </w:r>
      <w:r w:rsidR="005A207F">
        <w:rPr>
          <w:sz w:val="23"/>
          <w:szCs w:val="23"/>
        </w:rPr>
        <w:t>________</w:t>
      </w:r>
      <w:r>
        <w:rPr>
          <w:sz w:val="23"/>
          <w:szCs w:val="23"/>
        </w:rPr>
        <w:t xml:space="preserve"> г. и </w:t>
      </w:r>
      <w:r w:rsidRPr="00340202">
        <w:rPr>
          <w:sz w:val="23"/>
          <w:szCs w:val="23"/>
        </w:rPr>
        <w:t>составляет в 20</w:t>
      </w:r>
      <w:r>
        <w:rPr>
          <w:sz w:val="23"/>
          <w:szCs w:val="23"/>
        </w:rPr>
        <w:t>20</w:t>
      </w:r>
      <w:r w:rsidRPr="00340202">
        <w:rPr>
          <w:sz w:val="23"/>
          <w:szCs w:val="23"/>
        </w:rPr>
        <w:t xml:space="preserve"> году </w:t>
      </w:r>
      <w:r w:rsidR="005A207F" w:rsidRPr="00C71438">
        <w:rPr>
          <w:sz w:val="23"/>
          <w:szCs w:val="23"/>
        </w:rPr>
        <w:t>_____</w:t>
      </w:r>
      <w:r w:rsidRPr="00C71438">
        <w:rPr>
          <w:sz w:val="23"/>
          <w:szCs w:val="23"/>
        </w:rPr>
        <w:t>руб.</w:t>
      </w:r>
      <w:r w:rsidR="005A207F" w:rsidRPr="00C71438">
        <w:rPr>
          <w:sz w:val="23"/>
          <w:szCs w:val="23"/>
        </w:rPr>
        <w:t>____</w:t>
      </w:r>
      <w:r w:rsidRPr="00C71438">
        <w:rPr>
          <w:sz w:val="23"/>
          <w:szCs w:val="23"/>
        </w:rPr>
        <w:t xml:space="preserve"> коп. в месяц, без </w:t>
      </w:r>
      <w:r w:rsidR="00987926" w:rsidRPr="00C71438">
        <w:rPr>
          <w:sz w:val="23"/>
          <w:szCs w:val="23"/>
        </w:rPr>
        <w:t xml:space="preserve">учета </w:t>
      </w:r>
      <w:r w:rsidRPr="00C71438">
        <w:rPr>
          <w:sz w:val="23"/>
          <w:szCs w:val="23"/>
        </w:rPr>
        <w:t>НДС.</w:t>
      </w:r>
    </w:p>
    <w:p w:rsidR="00A801D0" w:rsidRPr="000A34B0" w:rsidRDefault="00A801D0" w:rsidP="00A801D0">
      <w:pPr>
        <w:ind w:firstLine="567"/>
        <w:jc w:val="both"/>
        <w:rPr>
          <w:sz w:val="23"/>
          <w:szCs w:val="23"/>
        </w:rPr>
      </w:pPr>
      <w:r w:rsidRPr="000A34B0">
        <w:rPr>
          <w:sz w:val="23"/>
          <w:szCs w:val="23"/>
        </w:rPr>
        <w:t>Арендная плата пересматривается в сторону увеличения при сдаче в субаренду на величину минимальной арендной платы за каждый квадратный метр арендуемой площади сдаваемой в субаренду.</w:t>
      </w:r>
    </w:p>
    <w:p w:rsidR="00A801D0" w:rsidRPr="00C71438" w:rsidRDefault="00A801D0" w:rsidP="00053D78">
      <w:pPr>
        <w:ind w:firstLine="567"/>
        <w:jc w:val="both"/>
        <w:rPr>
          <w:sz w:val="23"/>
          <w:szCs w:val="23"/>
        </w:rPr>
      </w:pPr>
    </w:p>
    <w:p w:rsidR="00053D78" w:rsidRDefault="00053D78" w:rsidP="00053D78">
      <w:pPr>
        <w:pStyle w:val="ConsNormal"/>
        <w:widowControl/>
        <w:ind w:right="180" w:firstLine="567"/>
        <w:jc w:val="both"/>
        <w:rPr>
          <w:rFonts w:ascii="Times New Roman" w:hAnsi="Times New Roman" w:cs="Times New Roman"/>
          <w:b/>
          <w:sz w:val="23"/>
          <w:szCs w:val="23"/>
        </w:rPr>
      </w:pPr>
    </w:p>
    <w:p w:rsidR="00053D78" w:rsidRPr="00903D4D" w:rsidRDefault="00053D78" w:rsidP="00053D78">
      <w:pPr>
        <w:pStyle w:val="ConsNormal"/>
        <w:widowControl/>
        <w:ind w:right="180" w:firstLine="567"/>
        <w:jc w:val="both"/>
        <w:rPr>
          <w:rFonts w:ascii="Times New Roman" w:hAnsi="Times New Roman" w:cs="Times New Roman"/>
          <w:b/>
          <w:sz w:val="23"/>
          <w:szCs w:val="23"/>
        </w:rPr>
      </w:pPr>
      <w:r w:rsidRPr="00903D4D">
        <w:rPr>
          <w:rFonts w:ascii="Times New Roman" w:hAnsi="Times New Roman" w:cs="Times New Roman"/>
          <w:b/>
          <w:sz w:val="23"/>
          <w:szCs w:val="23"/>
        </w:rPr>
        <w:t>2. ПРАВА СТОРОН.</w:t>
      </w:r>
    </w:p>
    <w:p w:rsidR="00053D78" w:rsidRPr="00903D4D" w:rsidRDefault="00053D78" w:rsidP="00053D78">
      <w:pPr>
        <w:pStyle w:val="ConsNormal"/>
        <w:widowControl/>
        <w:ind w:right="180" w:firstLine="567"/>
        <w:jc w:val="both"/>
        <w:rPr>
          <w:rFonts w:ascii="Times New Roman" w:hAnsi="Times New Roman" w:cs="Times New Roman"/>
          <w:sz w:val="23"/>
          <w:szCs w:val="23"/>
          <w:u w:val="single"/>
        </w:rPr>
      </w:pPr>
      <w:r w:rsidRPr="00903D4D">
        <w:rPr>
          <w:rFonts w:ascii="Times New Roman" w:hAnsi="Times New Roman" w:cs="Times New Roman"/>
          <w:sz w:val="23"/>
          <w:szCs w:val="23"/>
          <w:u w:val="single"/>
        </w:rPr>
        <w:t>2.1.</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Арендодатель</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имеет</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право</w:t>
      </w:r>
      <w:r w:rsidRPr="00903D4D">
        <w:rPr>
          <w:rFonts w:ascii="Times New Roman" w:hAnsi="Times New Roman" w:cs="Times New Roman"/>
          <w:sz w:val="23"/>
          <w:szCs w:val="23"/>
        </w:rPr>
        <w:t>:</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2.1.1. Досрочно расторгнуть договор по основаниям и в порядке, предусмотренным законодательством и настоящим договором.</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2.1.2. Доступа в Объект в целях контроля использования и состояния.</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2.1.3. Изымать из владения и пользования Арендатором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2.1.4.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053D78" w:rsidRPr="00903D4D" w:rsidRDefault="00053D78" w:rsidP="00053D78">
      <w:pPr>
        <w:pStyle w:val="ConsNormal"/>
        <w:widowControl/>
        <w:ind w:right="180" w:firstLine="567"/>
        <w:jc w:val="both"/>
        <w:rPr>
          <w:rFonts w:ascii="Times New Roman" w:hAnsi="Times New Roman" w:cs="Times New Roman"/>
          <w:sz w:val="23"/>
          <w:szCs w:val="23"/>
          <w:u w:val="single"/>
        </w:rPr>
      </w:pPr>
      <w:r w:rsidRPr="00903D4D">
        <w:rPr>
          <w:rFonts w:ascii="Times New Roman" w:hAnsi="Times New Roman" w:cs="Times New Roman"/>
          <w:sz w:val="23"/>
          <w:szCs w:val="23"/>
          <w:u w:val="single"/>
        </w:rPr>
        <w:t>2.2.</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Арендатор</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имеет</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право</w:t>
      </w:r>
      <w:r w:rsidRPr="00903D4D">
        <w:rPr>
          <w:rFonts w:ascii="Times New Roman" w:hAnsi="Times New Roman" w:cs="Times New Roman"/>
          <w:sz w:val="23"/>
          <w:szCs w:val="23"/>
        </w:rPr>
        <w:t>:</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lastRenderedPageBreak/>
        <w:t xml:space="preserve">2.2.1. </w:t>
      </w:r>
      <w:r>
        <w:rPr>
          <w:rFonts w:ascii="Times New Roman" w:hAnsi="Times New Roman" w:cs="Times New Roman"/>
          <w:sz w:val="23"/>
          <w:szCs w:val="23"/>
        </w:rPr>
        <w:t>С согласия Арендодателя</w:t>
      </w:r>
      <w:r w:rsidRPr="00903D4D">
        <w:rPr>
          <w:rFonts w:ascii="Times New Roman" w:hAnsi="Times New Roman" w:cs="Times New Roman"/>
          <w:sz w:val="23"/>
          <w:szCs w:val="23"/>
        </w:rPr>
        <w:t xml:space="preserve">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2.2.2. Досрочно расторгнуть договор по основаниям и в порядке, предусмотренном законодательством и настоящим договором.</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053D78" w:rsidRPr="00903D4D" w:rsidRDefault="00053D78" w:rsidP="00053D78">
      <w:pPr>
        <w:autoSpaceDE w:val="0"/>
        <w:autoSpaceDN w:val="0"/>
        <w:adjustRightInd w:val="0"/>
        <w:ind w:right="180" w:firstLine="567"/>
        <w:jc w:val="both"/>
        <w:rPr>
          <w:sz w:val="23"/>
          <w:szCs w:val="23"/>
        </w:rPr>
      </w:pPr>
      <w:r w:rsidRPr="00903D4D">
        <w:rPr>
          <w:sz w:val="23"/>
          <w:szCs w:val="23"/>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053D78" w:rsidRPr="00903D4D" w:rsidRDefault="00053D78" w:rsidP="00053D78">
      <w:pPr>
        <w:pStyle w:val="ConsNormal"/>
        <w:widowControl/>
        <w:ind w:right="180" w:firstLine="567"/>
        <w:jc w:val="both"/>
        <w:rPr>
          <w:rFonts w:ascii="Times New Roman" w:hAnsi="Times New Roman" w:cs="Times New Roman"/>
          <w:b/>
          <w:sz w:val="23"/>
          <w:szCs w:val="23"/>
        </w:rPr>
      </w:pPr>
    </w:p>
    <w:p w:rsidR="00053D78" w:rsidRPr="00903D4D" w:rsidRDefault="00053D78" w:rsidP="00053D78">
      <w:pPr>
        <w:pStyle w:val="ConsNormal"/>
        <w:widowControl/>
        <w:ind w:right="180" w:firstLine="567"/>
        <w:jc w:val="both"/>
        <w:rPr>
          <w:rFonts w:ascii="Times New Roman" w:hAnsi="Times New Roman" w:cs="Times New Roman"/>
          <w:b/>
          <w:sz w:val="23"/>
          <w:szCs w:val="23"/>
        </w:rPr>
      </w:pPr>
      <w:r w:rsidRPr="00903D4D">
        <w:rPr>
          <w:rFonts w:ascii="Times New Roman" w:hAnsi="Times New Roman" w:cs="Times New Roman"/>
          <w:b/>
          <w:sz w:val="23"/>
          <w:szCs w:val="23"/>
        </w:rPr>
        <w:t>3. ОБЯЗАННОСТИ СТОРОН.</w:t>
      </w:r>
    </w:p>
    <w:p w:rsidR="00053D78" w:rsidRPr="00903D4D" w:rsidRDefault="00053D78" w:rsidP="00053D78">
      <w:pPr>
        <w:pStyle w:val="ConsNormal"/>
        <w:widowControl/>
        <w:ind w:right="180" w:firstLine="567"/>
        <w:jc w:val="both"/>
        <w:rPr>
          <w:rFonts w:ascii="Times New Roman" w:hAnsi="Times New Roman" w:cs="Times New Roman"/>
          <w:sz w:val="23"/>
          <w:szCs w:val="23"/>
          <w:u w:val="single"/>
        </w:rPr>
      </w:pPr>
      <w:r w:rsidRPr="00903D4D">
        <w:rPr>
          <w:rFonts w:ascii="Times New Roman" w:hAnsi="Times New Roman" w:cs="Times New Roman"/>
          <w:sz w:val="23"/>
          <w:szCs w:val="23"/>
          <w:u w:val="single"/>
        </w:rPr>
        <w:t>3.1.</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Арендодатель</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обязан</w:t>
      </w:r>
      <w:r w:rsidRPr="00903D4D">
        <w:rPr>
          <w:rFonts w:ascii="Times New Roman" w:hAnsi="Times New Roman" w:cs="Times New Roman"/>
          <w:sz w:val="23"/>
          <w:szCs w:val="23"/>
        </w:rPr>
        <w:t>:</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3.1.1. Передать Арендатору Объект, указанный в п. 1.1. договора, по передаточному акту.</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3.1.2. Производить капитальный ремонт Объекта, занимаемого Арендатором, если иное не предусмотрено законом и договором.</w:t>
      </w:r>
    </w:p>
    <w:p w:rsidR="00053D78" w:rsidRPr="00903D4D" w:rsidRDefault="00053D78" w:rsidP="00053D78">
      <w:pPr>
        <w:pStyle w:val="ConsNormal"/>
        <w:widowControl/>
        <w:ind w:right="180" w:firstLine="567"/>
        <w:jc w:val="both"/>
        <w:rPr>
          <w:rFonts w:ascii="Times New Roman" w:hAnsi="Times New Roman" w:cs="Times New Roman"/>
          <w:sz w:val="23"/>
          <w:szCs w:val="23"/>
          <w:u w:val="single"/>
        </w:rPr>
      </w:pPr>
      <w:r w:rsidRPr="00903D4D">
        <w:rPr>
          <w:rFonts w:ascii="Times New Roman" w:hAnsi="Times New Roman" w:cs="Times New Roman"/>
          <w:sz w:val="23"/>
          <w:szCs w:val="23"/>
          <w:u w:val="single"/>
        </w:rPr>
        <w:t>3.2.</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Арендатор</w:t>
      </w:r>
      <w:r w:rsidRPr="00903D4D">
        <w:rPr>
          <w:rFonts w:ascii="Times New Roman" w:hAnsi="Times New Roman" w:cs="Times New Roman"/>
          <w:sz w:val="23"/>
          <w:szCs w:val="23"/>
        </w:rPr>
        <w:t xml:space="preserve"> </w:t>
      </w:r>
      <w:r w:rsidRPr="00903D4D">
        <w:rPr>
          <w:rFonts w:ascii="Times New Roman" w:hAnsi="Times New Roman" w:cs="Times New Roman"/>
          <w:sz w:val="23"/>
          <w:szCs w:val="23"/>
          <w:u w:val="single"/>
        </w:rPr>
        <w:t>обязан</w:t>
      </w:r>
      <w:r w:rsidRPr="00903D4D">
        <w:rPr>
          <w:rFonts w:ascii="Times New Roman" w:hAnsi="Times New Roman" w:cs="Times New Roman"/>
          <w:sz w:val="23"/>
          <w:szCs w:val="23"/>
        </w:rPr>
        <w:t>:</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3.2.1. Принять от Арендодателя Объект в соответствии с условиями настоящего договора.</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w:t>
      </w:r>
      <w:r>
        <w:rPr>
          <w:rFonts w:ascii="Times New Roman" w:hAnsi="Times New Roman" w:cs="Times New Roman"/>
          <w:sz w:val="23"/>
          <w:szCs w:val="23"/>
        </w:rPr>
        <w:t xml:space="preserve"> соответствии с учредительными</w:t>
      </w:r>
      <w:r w:rsidRPr="00903D4D">
        <w:rPr>
          <w:rFonts w:ascii="Times New Roman" w:hAnsi="Times New Roman" w:cs="Times New Roman"/>
          <w:sz w:val="23"/>
          <w:szCs w:val="23"/>
        </w:rPr>
        <w:t xml:space="preserve"> документами, выданными органами Федеральной налоговой службы.</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053D78" w:rsidRPr="00903D4D" w:rsidRDefault="00053D78" w:rsidP="00053D78">
      <w:pPr>
        <w:ind w:right="180" w:firstLine="567"/>
        <w:jc w:val="both"/>
        <w:rPr>
          <w:sz w:val="23"/>
          <w:szCs w:val="23"/>
        </w:rPr>
      </w:pPr>
      <w:r w:rsidRPr="00903D4D">
        <w:rPr>
          <w:sz w:val="23"/>
          <w:szCs w:val="23"/>
        </w:rPr>
        <w:t>3.2</w:t>
      </w:r>
      <w:r>
        <w:rPr>
          <w:sz w:val="23"/>
          <w:szCs w:val="23"/>
        </w:rPr>
        <w:t>.6</w:t>
      </w:r>
      <w:r w:rsidRPr="00903D4D">
        <w:rPr>
          <w:sz w:val="23"/>
          <w:szCs w:val="23"/>
        </w:rPr>
        <w:t>.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053D78" w:rsidRPr="00903D4D" w:rsidRDefault="00053D78" w:rsidP="00053D78">
      <w:pPr>
        <w:ind w:right="180" w:firstLine="567"/>
        <w:jc w:val="both"/>
        <w:rPr>
          <w:sz w:val="23"/>
          <w:szCs w:val="23"/>
        </w:rPr>
      </w:pPr>
      <w:r w:rsidRPr="00903D4D">
        <w:rPr>
          <w:sz w:val="23"/>
          <w:szCs w:val="23"/>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Pr>
          <w:rFonts w:ascii="Times New Roman" w:hAnsi="Times New Roman" w:cs="Times New Roman"/>
          <w:sz w:val="23"/>
          <w:szCs w:val="23"/>
        </w:rPr>
        <w:t>3.2.7</w:t>
      </w:r>
      <w:r w:rsidRPr="00903D4D">
        <w:rPr>
          <w:rFonts w:ascii="Times New Roman" w:hAnsi="Times New Roman" w:cs="Times New Roman"/>
          <w:sz w:val="23"/>
          <w:szCs w:val="23"/>
        </w:rPr>
        <w:t>. Производить за свой счёт ремонт и переоборудование арендуемого Объекта, связанного с собственной деятельностью.</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w:t>
      </w:r>
      <w:r>
        <w:rPr>
          <w:rFonts w:ascii="Times New Roman" w:hAnsi="Times New Roman" w:cs="Times New Roman"/>
          <w:sz w:val="23"/>
          <w:szCs w:val="23"/>
        </w:rPr>
        <w:t>8</w:t>
      </w:r>
      <w:r w:rsidRPr="00903D4D">
        <w:rPr>
          <w:rFonts w:ascii="Times New Roman" w:hAnsi="Times New Roman" w:cs="Times New Roman"/>
          <w:sz w:val="23"/>
          <w:szCs w:val="23"/>
        </w:rPr>
        <w:t>.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Строго соблюдать предписания надзора за соблюдением этих правил.</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Pr>
          <w:rFonts w:ascii="Times New Roman" w:hAnsi="Times New Roman" w:cs="Times New Roman"/>
          <w:sz w:val="23"/>
          <w:szCs w:val="23"/>
        </w:rPr>
        <w:t>3.2.9</w:t>
      </w:r>
      <w:r w:rsidRPr="00903D4D">
        <w:rPr>
          <w:rFonts w:ascii="Times New Roman" w:hAnsi="Times New Roman" w:cs="Times New Roman"/>
          <w:sz w:val="23"/>
          <w:szCs w:val="23"/>
        </w:rPr>
        <w:t>.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3.2.1</w:t>
      </w:r>
      <w:r>
        <w:rPr>
          <w:rFonts w:ascii="Times New Roman" w:hAnsi="Times New Roman" w:cs="Times New Roman"/>
          <w:sz w:val="23"/>
          <w:szCs w:val="23"/>
        </w:rPr>
        <w:t>0</w:t>
      </w:r>
      <w:r w:rsidRPr="00903D4D">
        <w:rPr>
          <w:rFonts w:ascii="Times New Roman" w:hAnsi="Times New Roman" w:cs="Times New Roman"/>
          <w:sz w:val="23"/>
          <w:szCs w:val="23"/>
        </w:rPr>
        <w:t>.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3.2.1</w:t>
      </w:r>
      <w:r>
        <w:rPr>
          <w:rFonts w:ascii="Times New Roman" w:hAnsi="Times New Roman" w:cs="Times New Roman"/>
          <w:sz w:val="23"/>
          <w:szCs w:val="23"/>
        </w:rPr>
        <w:t>1</w:t>
      </w:r>
      <w:r w:rsidRPr="00903D4D">
        <w:rPr>
          <w:rFonts w:ascii="Times New Roman" w:hAnsi="Times New Roman" w:cs="Times New Roman"/>
          <w:sz w:val="23"/>
          <w:szCs w:val="23"/>
        </w:rPr>
        <w:t>. Своевременно и полностью выплачивать Арендодателю арендные платежи, а также платежи за землю, коммунальные услуги и другие платежи, связанные с арендой и эксплуатацией данного Объекта.</w:t>
      </w:r>
    </w:p>
    <w:p w:rsidR="00053D78" w:rsidRDefault="00053D78" w:rsidP="00053D78">
      <w:pPr>
        <w:autoSpaceDE w:val="0"/>
        <w:autoSpaceDN w:val="0"/>
        <w:adjustRightInd w:val="0"/>
        <w:ind w:right="180" w:firstLine="567"/>
        <w:jc w:val="both"/>
        <w:outlineLvl w:val="1"/>
        <w:rPr>
          <w:sz w:val="23"/>
          <w:szCs w:val="23"/>
        </w:rPr>
      </w:pPr>
      <w:r w:rsidRPr="00903D4D">
        <w:rPr>
          <w:sz w:val="23"/>
          <w:szCs w:val="23"/>
        </w:rPr>
        <w:lastRenderedPageBreak/>
        <w:t>3.2.12. Возмещать Арендодателю расходы на содержание, текущий и капитальный ремонт общего имущества в многоквартирном доме, а также любые иные расходы, связанные с пользованием Объекта и с содержанием здания, неоговоренные в настоящем договоре, но которые возлагаются на собственника Объекта.</w:t>
      </w:r>
    </w:p>
    <w:p w:rsidR="00053D78" w:rsidRPr="006E0D84" w:rsidRDefault="00053D78" w:rsidP="00053D78">
      <w:pPr>
        <w:pStyle w:val="ConsNormal"/>
        <w:widowControl/>
        <w:ind w:right="0" w:firstLine="567"/>
        <w:jc w:val="both"/>
        <w:rPr>
          <w:rFonts w:ascii="Times New Roman" w:hAnsi="Times New Roman" w:cs="Times New Roman"/>
          <w:color w:val="000000"/>
          <w:sz w:val="23"/>
          <w:szCs w:val="23"/>
        </w:rPr>
      </w:pPr>
      <w:r>
        <w:rPr>
          <w:rFonts w:ascii="Times New Roman" w:hAnsi="Times New Roman" w:cs="Times New Roman"/>
          <w:sz w:val="23"/>
          <w:szCs w:val="23"/>
        </w:rPr>
        <w:t>3.2.13.</w:t>
      </w:r>
      <w:r w:rsidRPr="006E0D84">
        <w:rPr>
          <w:rFonts w:ascii="Times New Roman" w:hAnsi="Times New Roman" w:cs="Times New Roman"/>
          <w:sz w:val="23"/>
          <w:szCs w:val="23"/>
        </w:rPr>
        <w:t xml:space="preserve"> Своевременно и полностью выплачивать Арендодателю арендные платежи, а также платежи за возмещение коммунальных услуг, за содержание общего имущества в многоквартирном доме, и другие платежи, связанные с арендой и эксплуатацией данного Объекта.</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3.2.1</w:t>
      </w:r>
      <w:r>
        <w:rPr>
          <w:rFonts w:ascii="Times New Roman" w:hAnsi="Times New Roman" w:cs="Times New Roman"/>
          <w:sz w:val="23"/>
          <w:szCs w:val="23"/>
        </w:rPr>
        <w:t>4</w:t>
      </w:r>
      <w:r w:rsidRPr="00903D4D">
        <w:rPr>
          <w:rFonts w:ascii="Times New Roman" w:hAnsi="Times New Roman" w:cs="Times New Roman"/>
          <w:sz w:val="23"/>
          <w:szCs w:val="23"/>
        </w:rPr>
        <w:t>.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3.2.1</w:t>
      </w:r>
      <w:r>
        <w:rPr>
          <w:rFonts w:ascii="Times New Roman" w:hAnsi="Times New Roman" w:cs="Times New Roman"/>
          <w:sz w:val="23"/>
          <w:szCs w:val="23"/>
        </w:rPr>
        <w:t>5</w:t>
      </w:r>
      <w:r w:rsidRPr="00903D4D">
        <w:rPr>
          <w:rFonts w:ascii="Times New Roman" w:hAnsi="Times New Roman" w:cs="Times New Roman"/>
          <w:sz w:val="23"/>
          <w:szCs w:val="23"/>
        </w:rPr>
        <w:t>.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053D78" w:rsidRPr="00903D4D" w:rsidRDefault="00053D78" w:rsidP="00053D78">
      <w:pPr>
        <w:autoSpaceDE w:val="0"/>
        <w:autoSpaceDN w:val="0"/>
        <w:adjustRightInd w:val="0"/>
        <w:ind w:right="180" w:firstLine="567"/>
        <w:jc w:val="both"/>
        <w:rPr>
          <w:sz w:val="23"/>
          <w:szCs w:val="23"/>
        </w:rPr>
      </w:pPr>
      <w:r w:rsidRPr="00903D4D">
        <w:rPr>
          <w:sz w:val="23"/>
          <w:szCs w:val="23"/>
        </w:rPr>
        <w:t>3.2.1</w:t>
      </w:r>
      <w:r>
        <w:rPr>
          <w:sz w:val="23"/>
          <w:szCs w:val="23"/>
        </w:rPr>
        <w:t>6</w:t>
      </w:r>
      <w:r w:rsidRPr="00903D4D">
        <w:rPr>
          <w:sz w:val="23"/>
          <w:szCs w:val="23"/>
        </w:rPr>
        <w:t>. По истечении срока договора либо при досрочном его прекращении возвратить арендуемый Объект по передаточному акту.</w:t>
      </w:r>
    </w:p>
    <w:p w:rsidR="00053D78" w:rsidRPr="00903D4D" w:rsidRDefault="00053D78" w:rsidP="00053D78">
      <w:pPr>
        <w:autoSpaceDE w:val="0"/>
        <w:autoSpaceDN w:val="0"/>
        <w:adjustRightInd w:val="0"/>
        <w:ind w:right="180" w:firstLine="567"/>
        <w:jc w:val="both"/>
        <w:rPr>
          <w:sz w:val="23"/>
          <w:szCs w:val="23"/>
        </w:rPr>
      </w:pPr>
      <w:r w:rsidRPr="00903D4D">
        <w:rPr>
          <w:sz w:val="23"/>
          <w:szCs w:val="23"/>
        </w:rPr>
        <w:t>3.2.1</w:t>
      </w:r>
      <w:r>
        <w:rPr>
          <w:sz w:val="23"/>
          <w:szCs w:val="23"/>
        </w:rPr>
        <w:t>7</w:t>
      </w:r>
      <w:r w:rsidRPr="00903D4D">
        <w:rPr>
          <w:sz w:val="23"/>
          <w:szCs w:val="23"/>
        </w:rPr>
        <w:t xml:space="preserve">.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3.2.1</w:t>
      </w:r>
      <w:r>
        <w:rPr>
          <w:rFonts w:ascii="Times New Roman" w:hAnsi="Times New Roman" w:cs="Times New Roman"/>
          <w:sz w:val="23"/>
          <w:szCs w:val="23"/>
        </w:rPr>
        <w:t>8</w:t>
      </w:r>
      <w:r w:rsidRPr="00903D4D">
        <w:rPr>
          <w:rFonts w:ascii="Times New Roman" w:hAnsi="Times New Roman" w:cs="Times New Roman"/>
          <w:sz w:val="23"/>
          <w:szCs w:val="23"/>
        </w:rPr>
        <w:t>. По истечении срока, а также при досрочном прекращении действия договора, передать Арендодателю безвозмездно все произведенные в арендуемом помещении перестройки, переделки, а также улучшения, составляющие принадлежность помещения и неотделимые без вреда от конструкций.</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3.2.1</w:t>
      </w:r>
      <w:r>
        <w:rPr>
          <w:rFonts w:ascii="Times New Roman" w:hAnsi="Times New Roman" w:cs="Times New Roman"/>
          <w:sz w:val="23"/>
          <w:szCs w:val="23"/>
        </w:rPr>
        <w:t>9</w:t>
      </w:r>
      <w:r w:rsidRPr="00903D4D">
        <w:rPr>
          <w:rFonts w:ascii="Times New Roman" w:hAnsi="Times New Roman" w:cs="Times New Roman"/>
          <w:sz w:val="23"/>
          <w:szCs w:val="23"/>
        </w:rPr>
        <w:t>.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Pr>
          <w:rFonts w:ascii="Times New Roman" w:hAnsi="Times New Roman" w:cs="Times New Roman"/>
          <w:sz w:val="23"/>
          <w:szCs w:val="23"/>
        </w:rPr>
        <w:t>3.2.20</w:t>
      </w:r>
      <w:r w:rsidRPr="00903D4D">
        <w:rPr>
          <w:rFonts w:ascii="Times New Roman" w:hAnsi="Times New Roman" w:cs="Times New Roman"/>
          <w:sz w:val="23"/>
          <w:szCs w:val="23"/>
        </w:rPr>
        <w:t>.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3.2.2</w:t>
      </w:r>
      <w:r>
        <w:rPr>
          <w:rFonts w:ascii="Times New Roman" w:hAnsi="Times New Roman" w:cs="Times New Roman"/>
          <w:sz w:val="23"/>
          <w:szCs w:val="23"/>
        </w:rPr>
        <w:t>1</w:t>
      </w:r>
      <w:r w:rsidRPr="00903D4D">
        <w:rPr>
          <w:rFonts w:ascii="Times New Roman" w:hAnsi="Times New Roman" w:cs="Times New Roman"/>
          <w:sz w:val="23"/>
          <w:szCs w:val="23"/>
        </w:rPr>
        <w:t>. За один месяц до окончания срока аренды письменно уведомить Арендодателя о желании заключить договор аренды на новый срок.</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3.2.2</w:t>
      </w:r>
      <w:r>
        <w:rPr>
          <w:rFonts w:ascii="Times New Roman" w:hAnsi="Times New Roman" w:cs="Times New Roman"/>
          <w:sz w:val="23"/>
          <w:szCs w:val="23"/>
        </w:rPr>
        <w:t>2</w:t>
      </w:r>
      <w:r w:rsidRPr="00903D4D">
        <w:rPr>
          <w:rFonts w:ascii="Times New Roman" w:hAnsi="Times New Roman" w:cs="Times New Roman"/>
          <w:sz w:val="23"/>
          <w:szCs w:val="23"/>
        </w:rPr>
        <w:t>.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3.2.2</w:t>
      </w:r>
      <w:r>
        <w:rPr>
          <w:rFonts w:ascii="Times New Roman" w:hAnsi="Times New Roman" w:cs="Times New Roman"/>
          <w:sz w:val="23"/>
          <w:szCs w:val="23"/>
        </w:rPr>
        <w:t>3</w:t>
      </w:r>
      <w:r w:rsidRPr="00903D4D">
        <w:rPr>
          <w:rFonts w:ascii="Times New Roman" w:hAnsi="Times New Roman" w:cs="Times New Roman"/>
          <w:sz w:val="23"/>
          <w:szCs w:val="23"/>
        </w:rPr>
        <w:t>. Не размещать на Объекте рекламной продукции без письменного разрешения Арендодателя.</w:t>
      </w:r>
    </w:p>
    <w:p w:rsidR="00053D78" w:rsidRDefault="00053D78" w:rsidP="00053D78">
      <w:pPr>
        <w:pStyle w:val="ConsNormal"/>
        <w:widowControl/>
        <w:ind w:right="180" w:firstLine="567"/>
        <w:jc w:val="both"/>
        <w:rPr>
          <w:rFonts w:ascii="Times New Roman" w:hAnsi="Times New Roman" w:cs="Times New Roman"/>
          <w:sz w:val="23"/>
          <w:szCs w:val="23"/>
          <w:u w:val="single"/>
        </w:rPr>
      </w:pPr>
    </w:p>
    <w:p w:rsidR="00053D78" w:rsidRPr="00903D4D" w:rsidRDefault="00053D78" w:rsidP="00053D78">
      <w:pPr>
        <w:pStyle w:val="ConsNormal"/>
        <w:widowControl/>
        <w:ind w:right="180" w:firstLine="567"/>
        <w:jc w:val="both"/>
        <w:rPr>
          <w:rFonts w:ascii="Times New Roman" w:hAnsi="Times New Roman" w:cs="Times New Roman"/>
          <w:b/>
          <w:sz w:val="23"/>
          <w:szCs w:val="23"/>
        </w:rPr>
      </w:pPr>
      <w:r w:rsidRPr="00903D4D">
        <w:rPr>
          <w:rFonts w:ascii="Times New Roman" w:hAnsi="Times New Roman" w:cs="Times New Roman"/>
          <w:b/>
          <w:sz w:val="23"/>
          <w:szCs w:val="23"/>
        </w:rPr>
        <w:t>4. ПЛАТЕЖИ И РАСЧЁТЫ ПО ДОГОВОРУ.</w:t>
      </w:r>
    </w:p>
    <w:p w:rsidR="00053D78" w:rsidRPr="00206435" w:rsidRDefault="00053D78" w:rsidP="00053D78">
      <w:pPr>
        <w:widowControl w:val="0"/>
        <w:autoSpaceDE w:val="0"/>
        <w:autoSpaceDN w:val="0"/>
        <w:adjustRightInd w:val="0"/>
        <w:ind w:right="180" w:firstLine="567"/>
        <w:jc w:val="both"/>
        <w:rPr>
          <w:sz w:val="23"/>
          <w:szCs w:val="23"/>
        </w:rPr>
      </w:pPr>
      <w:r w:rsidRPr="00206435">
        <w:rPr>
          <w:bCs/>
          <w:sz w:val="23"/>
          <w:szCs w:val="23"/>
          <w:shd w:val="clear" w:color="auto" w:fill="FFFFFF"/>
        </w:rPr>
        <w:t xml:space="preserve">4.1. Арендатор уплачивает Арендодателю в течение срока действия настоящего договора арендную плату, </w:t>
      </w:r>
      <w:r w:rsidRPr="00BF04DD">
        <w:rPr>
          <w:bCs/>
          <w:sz w:val="23"/>
          <w:szCs w:val="23"/>
          <w:shd w:val="clear" w:color="auto" w:fill="FFFFFF"/>
        </w:rPr>
        <w:t>указанную в пункте 1.3</w:t>
      </w:r>
      <w:r w:rsidRPr="00206435">
        <w:rPr>
          <w:bCs/>
          <w:sz w:val="23"/>
          <w:szCs w:val="23"/>
          <w:shd w:val="clear" w:color="auto" w:fill="FFFFFF"/>
        </w:rPr>
        <w:t xml:space="preserve"> настоящего договора,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053D78" w:rsidRPr="00903D4D" w:rsidRDefault="00053D78" w:rsidP="00053D78">
      <w:pPr>
        <w:widowControl w:val="0"/>
        <w:autoSpaceDE w:val="0"/>
        <w:autoSpaceDN w:val="0"/>
        <w:adjustRightInd w:val="0"/>
        <w:ind w:right="180" w:firstLine="567"/>
        <w:jc w:val="both"/>
        <w:rPr>
          <w:sz w:val="23"/>
          <w:szCs w:val="23"/>
        </w:rPr>
      </w:pPr>
      <w:r w:rsidRPr="00903D4D">
        <w:rPr>
          <w:sz w:val="23"/>
          <w:szCs w:val="23"/>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053D78" w:rsidRPr="00903D4D" w:rsidRDefault="00053D78" w:rsidP="00053D78">
      <w:pPr>
        <w:widowControl w:val="0"/>
        <w:autoSpaceDE w:val="0"/>
        <w:autoSpaceDN w:val="0"/>
        <w:adjustRightInd w:val="0"/>
        <w:ind w:right="180" w:firstLine="567"/>
        <w:jc w:val="both"/>
        <w:rPr>
          <w:sz w:val="23"/>
          <w:szCs w:val="23"/>
        </w:rPr>
      </w:pPr>
      <w:r w:rsidRPr="00903D4D">
        <w:rPr>
          <w:sz w:val="23"/>
          <w:szCs w:val="23"/>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053D78" w:rsidRPr="00903D4D" w:rsidRDefault="00053D78" w:rsidP="00053D78">
      <w:pPr>
        <w:widowControl w:val="0"/>
        <w:autoSpaceDE w:val="0"/>
        <w:autoSpaceDN w:val="0"/>
        <w:adjustRightInd w:val="0"/>
        <w:ind w:right="180" w:firstLine="567"/>
        <w:jc w:val="both"/>
        <w:rPr>
          <w:sz w:val="23"/>
          <w:szCs w:val="23"/>
        </w:rPr>
      </w:pPr>
      <w:r w:rsidRPr="00903D4D">
        <w:rPr>
          <w:sz w:val="23"/>
          <w:szCs w:val="23"/>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053D78" w:rsidRPr="00903D4D" w:rsidRDefault="00053D78" w:rsidP="00053D78">
      <w:pPr>
        <w:widowControl w:val="0"/>
        <w:autoSpaceDE w:val="0"/>
        <w:autoSpaceDN w:val="0"/>
        <w:adjustRightInd w:val="0"/>
        <w:ind w:right="180" w:firstLine="567"/>
        <w:jc w:val="both"/>
        <w:rPr>
          <w:sz w:val="23"/>
          <w:szCs w:val="23"/>
        </w:rPr>
      </w:pPr>
      <w:r w:rsidRPr="00903D4D">
        <w:rPr>
          <w:sz w:val="23"/>
          <w:szCs w:val="23"/>
        </w:rPr>
        <w:t xml:space="preserve">4.4. Арендная плата за пользование помещением вносится Арендатором на счёт бюджета Саткинского муниципального района: </w:t>
      </w:r>
      <w:r w:rsidRPr="0082668E">
        <w:rPr>
          <w:b/>
          <w:sz w:val="23"/>
          <w:szCs w:val="23"/>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w:t>
      </w:r>
      <w:r>
        <w:rPr>
          <w:b/>
          <w:sz w:val="23"/>
          <w:szCs w:val="23"/>
        </w:rPr>
        <w:t>Отделении Челябинск</w:t>
      </w:r>
      <w:r w:rsidRPr="0082668E">
        <w:rPr>
          <w:b/>
          <w:sz w:val="23"/>
          <w:szCs w:val="23"/>
        </w:rPr>
        <w:t xml:space="preserve"> г. Челябинск, БИК 047501001, КБК 61811105035051000120</w:t>
      </w:r>
      <w:r>
        <w:rPr>
          <w:sz w:val="23"/>
          <w:szCs w:val="23"/>
        </w:rPr>
        <w:t xml:space="preserve">, </w:t>
      </w:r>
      <w:r w:rsidRPr="006F67F4">
        <w:rPr>
          <w:b/>
          <w:sz w:val="23"/>
          <w:szCs w:val="23"/>
        </w:rPr>
        <w:t>ОКТМО 75649</w:t>
      </w:r>
      <w:r w:rsidR="00BC33B6">
        <w:rPr>
          <w:b/>
          <w:sz w:val="23"/>
          <w:szCs w:val="23"/>
        </w:rPr>
        <w:t>158</w:t>
      </w:r>
      <w:r>
        <w:rPr>
          <w:b/>
          <w:sz w:val="23"/>
          <w:szCs w:val="23"/>
        </w:rPr>
        <w:t>,</w:t>
      </w:r>
      <w:r>
        <w:rPr>
          <w:sz w:val="23"/>
          <w:szCs w:val="23"/>
        </w:rPr>
        <w:t xml:space="preserve"> </w:t>
      </w:r>
      <w:r w:rsidRPr="00903D4D">
        <w:rPr>
          <w:sz w:val="23"/>
          <w:szCs w:val="23"/>
        </w:rPr>
        <w:t>в следующем порядке:</w:t>
      </w:r>
    </w:p>
    <w:p w:rsidR="00053D78" w:rsidRPr="00903D4D" w:rsidRDefault="00053D78" w:rsidP="00053D78">
      <w:pPr>
        <w:autoSpaceDE w:val="0"/>
        <w:autoSpaceDN w:val="0"/>
        <w:adjustRightInd w:val="0"/>
        <w:ind w:right="180" w:firstLine="567"/>
        <w:jc w:val="both"/>
        <w:rPr>
          <w:sz w:val="23"/>
          <w:szCs w:val="23"/>
        </w:rPr>
      </w:pPr>
      <w:r w:rsidRPr="00903D4D">
        <w:rPr>
          <w:sz w:val="23"/>
          <w:szCs w:val="23"/>
        </w:rPr>
        <w:t xml:space="preserve">– первый платёж в размере месячной арендной платы вносится </w:t>
      </w:r>
      <w:r>
        <w:rPr>
          <w:sz w:val="23"/>
          <w:szCs w:val="23"/>
        </w:rPr>
        <w:t>не позднее 5 (пяти) дней</w:t>
      </w:r>
      <w:r w:rsidRPr="00903D4D">
        <w:rPr>
          <w:sz w:val="23"/>
          <w:szCs w:val="23"/>
        </w:rPr>
        <w:t xml:space="preserve"> с даты подписания передаточного Объекта;</w:t>
      </w:r>
    </w:p>
    <w:p w:rsidR="00053D78" w:rsidRDefault="00053D78" w:rsidP="00053D78">
      <w:pPr>
        <w:widowControl w:val="0"/>
        <w:autoSpaceDE w:val="0"/>
        <w:autoSpaceDN w:val="0"/>
        <w:adjustRightInd w:val="0"/>
        <w:ind w:right="180" w:firstLine="567"/>
        <w:jc w:val="both"/>
        <w:rPr>
          <w:sz w:val="23"/>
          <w:szCs w:val="23"/>
        </w:rPr>
      </w:pPr>
      <w:r w:rsidRPr="00903D4D">
        <w:rPr>
          <w:sz w:val="23"/>
          <w:szCs w:val="23"/>
        </w:rPr>
        <w:t xml:space="preserve">– последующие платежи вносятся за каждый истекший месяц не позднее 15 числа месяца, </w:t>
      </w:r>
      <w:r w:rsidRPr="00903D4D">
        <w:rPr>
          <w:sz w:val="23"/>
          <w:szCs w:val="23"/>
        </w:rPr>
        <w:lastRenderedPageBreak/>
        <w:t>следующего за истекшим.</w:t>
      </w:r>
    </w:p>
    <w:p w:rsidR="00053D78" w:rsidRPr="00903D4D" w:rsidRDefault="00053D78" w:rsidP="00053D78">
      <w:pPr>
        <w:widowControl w:val="0"/>
        <w:autoSpaceDE w:val="0"/>
        <w:autoSpaceDN w:val="0"/>
        <w:adjustRightInd w:val="0"/>
        <w:ind w:right="180" w:firstLine="567"/>
        <w:jc w:val="both"/>
        <w:rPr>
          <w:sz w:val="23"/>
          <w:szCs w:val="23"/>
        </w:rPr>
      </w:pPr>
      <w:r>
        <w:rPr>
          <w:sz w:val="23"/>
          <w:szCs w:val="23"/>
        </w:rPr>
        <w:t>Также Арендатор самостоятельно исчисляет и перечисляет НДС с арендной платы в соответствии с законодательством РФ.</w:t>
      </w:r>
    </w:p>
    <w:p w:rsidR="00053D78" w:rsidRPr="00903D4D" w:rsidRDefault="00053D78" w:rsidP="00053D78">
      <w:pPr>
        <w:ind w:right="180" w:firstLine="567"/>
        <w:jc w:val="both"/>
        <w:rPr>
          <w:sz w:val="23"/>
          <w:szCs w:val="23"/>
        </w:rPr>
      </w:pPr>
      <w:r w:rsidRPr="00903D4D">
        <w:rPr>
          <w:sz w:val="23"/>
          <w:szCs w:val="23"/>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053D78" w:rsidRPr="00903D4D" w:rsidRDefault="00053D78" w:rsidP="00053D78">
      <w:pPr>
        <w:ind w:right="180" w:firstLine="567"/>
        <w:jc w:val="both"/>
        <w:rPr>
          <w:sz w:val="23"/>
          <w:szCs w:val="23"/>
        </w:rPr>
      </w:pPr>
      <w:r w:rsidRPr="00903D4D">
        <w:rPr>
          <w:sz w:val="23"/>
          <w:szCs w:val="23"/>
        </w:rPr>
        <w:t>– в оплату предусмотренных договором санкций/процентов;</w:t>
      </w:r>
    </w:p>
    <w:p w:rsidR="00053D78" w:rsidRPr="00903D4D" w:rsidRDefault="00053D78" w:rsidP="00053D78">
      <w:pPr>
        <w:ind w:right="180" w:firstLine="567"/>
        <w:jc w:val="both"/>
        <w:rPr>
          <w:sz w:val="23"/>
          <w:szCs w:val="23"/>
        </w:rPr>
      </w:pPr>
      <w:r w:rsidRPr="00903D4D">
        <w:rPr>
          <w:sz w:val="23"/>
          <w:szCs w:val="23"/>
        </w:rPr>
        <w:t>– в оплату арендных платежей.</w:t>
      </w:r>
    </w:p>
    <w:p w:rsidR="00053D78" w:rsidRPr="00CF3DC5" w:rsidRDefault="00053D78" w:rsidP="00053D78">
      <w:pPr>
        <w:widowControl w:val="0"/>
        <w:autoSpaceDE w:val="0"/>
        <w:autoSpaceDN w:val="0"/>
        <w:adjustRightInd w:val="0"/>
        <w:ind w:right="180" w:firstLine="567"/>
        <w:jc w:val="both"/>
        <w:rPr>
          <w:sz w:val="23"/>
          <w:szCs w:val="23"/>
          <w:u w:val="single"/>
        </w:rPr>
      </w:pPr>
      <w:r w:rsidRPr="00CF3DC5">
        <w:rPr>
          <w:sz w:val="23"/>
          <w:szCs w:val="23"/>
          <w:u w:val="single"/>
        </w:rPr>
        <w:t>Также Арендатор самостоятельно исчисляет и перечисляет НДС с арендной платы в соответствии с законодательством РФ.</w:t>
      </w:r>
    </w:p>
    <w:p w:rsidR="00053D78" w:rsidRPr="00903D4D" w:rsidRDefault="00053D78" w:rsidP="00053D78">
      <w:pPr>
        <w:ind w:right="180" w:firstLine="567"/>
        <w:jc w:val="both"/>
        <w:rPr>
          <w:sz w:val="23"/>
          <w:szCs w:val="23"/>
        </w:rPr>
      </w:pPr>
    </w:p>
    <w:p w:rsidR="00053D78" w:rsidRPr="000112CC" w:rsidRDefault="00053D78" w:rsidP="00053D78">
      <w:pPr>
        <w:ind w:right="180" w:firstLine="567"/>
        <w:jc w:val="both"/>
        <w:rPr>
          <w:b/>
          <w:sz w:val="23"/>
          <w:szCs w:val="23"/>
        </w:rPr>
      </w:pPr>
      <w:r w:rsidRPr="000112CC">
        <w:rPr>
          <w:b/>
          <w:sz w:val="23"/>
          <w:szCs w:val="23"/>
        </w:rPr>
        <w:t>5. ОТВЕТСТВЕННОСТЬ СТОРОН.</w:t>
      </w:r>
    </w:p>
    <w:p w:rsidR="00053D78" w:rsidRPr="000112CC" w:rsidRDefault="00053D78" w:rsidP="00053D78">
      <w:pPr>
        <w:ind w:right="180" w:firstLine="567"/>
        <w:jc w:val="both"/>
        <w:rPr>
          <w:sz w:val="23"/>
          <w:szCs w:val="23"/>
        </w:rPr>
      </w:pPr>
      <w:r w:rsidRPr="000112CC">
        <w:rPr>
          <w:sz w:val="23"/>
          <w:szCs w:val="23"/>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053D78" w:rsidRPr="000112CC" w:rsidRDefault="00053D78" w:rsidP="00053D78">
      <w:pPr>
        <w:ind w:right="180" w:firstLine="567"/>
        <w:jc w:val="both"/>
        <w:rPr>
          <w:sz w:val="23"/>
          <w:szCs w:val="23"/>
        </w:rPr>
      </w:pPr>
      <w:r w:rsidRPr="000112CC">
        <w:rPr>
          <w:sz w:val="23"/>
          <w:szCs w:val="23"/>
        </w:rPr>
        <w:t xml:space="preserve">5.2. В случае нарушения срока перечисления арендной платы, установленного п. 4.4. настоящего договора, с Арендатора взыскивается пеня в размере </w:t>
      </w:r>
      <w:r>
        <w:rPr>
          <w:sz w:val="23"/>
          <w:szCs w:val="23"/>
        </w:rPr>
        <w:t xml:space="preserve">1/300 ставки рефинансирования Банка России </w:t>
      </w:r>
      <w:r w:rsidRPr="000112CC">
        <w:rPr>
          <w:sz w:val="23"/>
          <w:szCs w:val="23"/>
        </w:rPr>
        <w:t>от</w:t>
      </w:r>
      <w:r>
        <w:rPr>
          <w:sz w:val="23"/>
          <w:szCs w:val="23"/>
        </w:rPr>
        <w:t xml:space="preserve"> просроченной</w:t>
      </w:r>
      <w:r w:rsidRPr="000112CC">
        <w:rPr>
          <w:sz w:val="23"/>
          <w:szCs w:val="23"/>
        </w:rPr>
        <w:t xml:space="preserve"> суммы</w:t>
      </w:r>
      <w:r>
        <w:rPr>
          <w:sz w:val="23"/>
          <w:szCs w:val="23"/>
        </w:rPr>
        <w:t xml:space="preserve"> арендной платы за каждый день просрочки</w:t>
      </w:r>
      <w:r w:rsidRPr="000112CC">
        <w:rPr>
          <w:sz w:val="23"/>
          <w:szCs w:val="23"/>
        </w:rPr>
        <w:t>.</w:t>
      </w:r>
    </w:p>
    <w:p w:rsidR="00053D78" w:rsidRPr="000112CC" w:rsidRDefault="00053D78" w:rsidP="00053D78">
      <w:pPr>
        <w:ind w:right="180" w:firstLine="567"/>
        <w:jc w:val="both"/>
        <w:rPr>
          <w:sz w:val="23"/>
          <w:szCs w:val="23"/>
        </w:rPr>
      </w:pPr>
      <w:r w:rsidRPr="000112CC">
        <w:rPr>
          <w:sz w:val="23"/>
          <w:szCs w:val="23"/>
        </w:rPr>
        <w:t>5.3. Сумма пени перечисляется на счёт бюджета Саткинского муниципального района.</w:t>
      </w:r>
    </w:p>
    <w:p w:rsidR="00053D78" w:rsidRDefault="00053D78" w:rsidP="00053D78">
      <w:pPr>
        <w:ind w:right="180" w:firstLine="567"/>
        <w:jc w:val="both"/>
        <w:rPr>
          <w:sz w:val="23"/>
          <w:szCs w:val="23"/>
        </w:rPr>
      </w:pPr>
      <w:r w:rsidRPr="000112CC">
        <w:rPr>
          <w:sz w:val="23"/>
          <w:szCs w:val="23"/>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3A1B18" w:rsidRPr="003A1B18" w:rsidRDefault="003A1B18" w:rsidP="003A1B18">
      <w:pPr>
        <w:ind w:right="180" w:firstLine="567"/>
        <w:jc w:val="both"/>
        <w:rPr>
          <w:sz w:val="23"/>
          <w:szCs w:val="23"/>
        </w:rPr>
      </w:pPr>
      <w:r w:rsidRPr="003A1B18">
        <w:rPr>
          <w:sz w:val="23"/>
          <w:szCs w:val="23"/>
        </w:rPr>
        <w:t>В случае самовольной передачи Арендатором своих прав аренды в залог (ипотеку), в уставной капитал юридического лица, отчуждение права аренды (переуступка прав (перенайм, цессия), сдачи арендуемого объекта в субаренду, безвозмездное пользование без согласия Арендодателя, когда такое согласование предусмотрено договором (п.1.3), Арендатор обязан уплатить штраф в размере 50% от квартальной арендной платы, установленной на момент выявления нарушения.</w:t>
      </w:r>
    </w:p>
    <w:p w:rsidR="003A1B18" w:rsidRPr="003A1B18" w:rsidRDefault="003A1B18" w:rsidP="003A1B18">
      <w:pPr>
        <w:ind w:right="180" w:firstLine="567"/>
        <w:jc w:val="both"/>
        <w:rPr>
          <w:sz w:val="23"/>
          <w:szCs w:val="23"/>
        </w:rPr>
      </w:pPr>
      <w:r w:rsidRPr="003A1B18">
        <w:rPr>
          <w:sz w:val="23"/>
          <w:szCs w:val="23"/>
        </w:rPr>
        <w:t>5.5. Доказательством нарушения являются акты проверки использования объекта или любые другие доказательства, предусмотренные законодательством.</w:t>
      </w:r>
    </w:p>
    <w:p w:rsidR="003A1B18" w:rsidRPr="003A1B18" w:rsidRDefault="003A1B18" w:rsidP="003A1B18">
      <w:pPr>
        <w:ind w:right="180" w:firstLine="567"/>
        <w:jc w:val="both"/>
        <w:rPr>
          <w:sz w:val="23"/>
          <w:szCs w:val="23"/>
        </w:rPr>
      </w:pPr>
      <w:r w:rsidRPr="003A1B18">
        <w:rPr>
          <w:sz w:val="23"/>
          <w:szCs w:val="23"/>
        </w:rPr>
        <w:t>5.6. Неустойка (пени, штрафы) вносятся Арендатором</w:t>
      </w:r>
      <w:r w:rsidRPr="003A1B18">
        <w:rPr>
          <w:i/>
          <w:sz w:val="23"/>
          <w:szCs w:val="23"/>
        </w:rPr>
        <w:t xml:space="preserve"> </w:t>
      </w:r>
      <w:r w:rsidRPr="003A1B18">
        <w:rPr>
          <w:sz w:val="23"/>
          <w:szCs w:val="23"/>
        </w:rPr>
        <w:t xml:space="preserve">на </w:t>
      </w:r>
      <w:r w:rsidRPr="003A1B18">
        <w:rPr>
          <w:b/>
          <w:sz w:val="23"/>
          <w:szCs w:val="23"/>
        </w:rPr>
        <w:t xml:space="preserve">расчетный счет 40101810400000010801 в УФК по Челябинской области (Управление земельными и имущественными отношениями Администрации Саткинского муниципального района) ИНН 7417000366, КПП 745701001 в Отделении Челябинск г. Челябинск, БИК 047501001, </w:t>
      </w:r>
      <w:r w:rsidRPr="003A1B18">
        <w:rPr>
          <w:b/>
          <w:bCs/>
          <w:sz w:val="23"/>
          <w:szCs w:val="23"/>
          <w:u w:val="single"/>
        </w:rPr>
        <w:t>КБК 618111050</w:t>
      </w:r>
      <w:r w:rsidR="0095734A">
        <w:rPr>
          <w:b/>
          <w:bCs/>
          <w:sz w:val="23"/>
          <w:szCs w:val="23"/>
          <w:u w:val="single"/>
        </w:rPr>
        <w:t>3</w:t>
      </w:r>
      <w:r w:rsidRPr="003A1B18">
        <w:rPr>
          <w:b/>
          <w:bCs/>
          <w:sz w:val="23"/>
          <w:szCs w:val="23"/>
          <w:u w:val="single"/>
        </w:rPr>
        <w:t>5052000120,</w:t>
      </w:r>
      <w:r w:rsidRPr="003A1B18">
        <w:rPr>
          <w:bCs/>
          <w:sz w:val="23"/>
          <w:szCs w:val="23"/>
          <w:u w:val="single"/>
        </w:rPr>
        <w:t xml:space="preserve"> </w:t>
      </w:r>
      <w:r w:rsidRPr="003A1B18">
        <w:rPr>
          <w:b/>
          <w:sz w:val="23"/>
          <w:szCs w:val="23"/>
        </w:rPr>
        <w:t xml:space="preserve"> ОКТМО 75 649 158</w:t>
      </w:r>
      <w:r w:rsidRPr="003A1B18">
        <w:rPr>
          <w:i/>
          <w:sz w:val="23"/>
          <w:szCs w:val="23"/>
        </w:rPr>
        <w:t xml:space="preserve">, </w:t>
      </w:r>
      <w:r w:rsidRPr="003A1B18">
        <w:rPr>
          <w:sz w:val="23"/>
          <w:szCs w:val="23"/>
        </w:rPr>
        <w:t>назначение платежа: пени.</w:t>
      </w:r>
    </w:p>
    <w:p w:rsidR="003A1B18" w:rsidRPr="003A1B18" w:rsidRDefault="003A1B18" w:rsidP="003A1B18">
      <w:pPr>
        <w:ind w:right="180" w:firstLine="567"/>
        <w:jc w:val="both"/>
        <w:rPr>
          <w:sz w:val="23"/>
          <w:szCs w:val="23"/>
        </w:rPr>
      </w:pPr>
      <w:r w:rsidRPr="003A1B18">
        <w:rPr>
          <w:sz w:val="23"/>
          <w:szCs w:val="23"/>
        </w:rPr>
        <w:t>5.7. При неуплате Арендатором арендных платежей в сроки, установленные настоящим договором, Арендодатель вправе взыскать с Арендатора задолженность в установленном порядке.</w:t>
      </w:r>
    </w:p>
    <w:p w:rsidR="003A1B18" w:rsidRPr="000112CC" w:rsidRDefault="003A1B18" w:rsidP="00053D78">
      <w:pPr>
        <w:ind w:right="180" w:firstLine="567"/>
        <w:jc w:val="both"/>
        <w:rPr>
          <w:sz w:val="23"/>
          <w:szCs w:val="23"/>
        </w:rPr>
      </w:pPr>
    </w:p>
    <w:p w:rsidR="00053D78" w:rsidRPr="00903D4D" w:rsidRDefault="00053D78" w:rsidP="00053D78">
      <w:pPr>
        <w:ind w:right="180" w:firstLine="567"/>
        <w:jc w:val="both"/>
        <w:rPr>
          <w:sz w:val="23"/>
          <w:szCs w:val="23"/>
        </w:rPr>
      </w:pPr>
    </w:p>
    <w:p w:rsidR="00053D78" w:rsidRPr="00903D4D" w:rsidRDefault="00053D78" w:rsidP="00053D78">
      <w:pPr>
        <w:pStyle w:val="ConsNormal"/>
        <w:widowControl/>
        <w:ind w:right="180" w:firstLine="567"/>
        <w:jc w:val="both"/>
        <w:rPr>
          <w:rFonts w:ascii="Times New Roman" w:hAnsi="Times New Roman" w:cs="Times New Roman"/>
          <w:b/>
          <w:sz w:val="23"/>
          <w:szCs w:val="23"/>
        </w:rPr>
      </w:pPr>
      <w:r w:rsidRPr="00903D4D">
        <w:rPr>
          <w:rFonts w:ascii="Times New Roman" w:hAnsi="Times New Roman" w:cs="Times New Roman"/>
          <w:b/>
          <w:sz w:val="23"/>
          <w:szCs w:val="23"/>
        </w:rPr>
        <w:t>6. ИЗМЕНЕНИЕ, РАСТОРЖЕНИЕ, ПРЕКРАЩЕНИЕ ДЕЙСТВИЯ ДОГОВОРА.</w:t>
      </w:r>
    </w:p>
    <w:p w:rsidR="00B66329"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6.1. Договор прекращает свое действие по окончании его срока в соответствии с п. 3.2.1</w:t>
      </w:r>
      <w:r>
        <w:rPr>
          <w:rFonts w:ascii="Times New Roman" w:hAnsi="Times New Roman" w:cs="Times New Roman"/>
          <w:sz w:val="23"/>
          <w:szCs w:val="23"/>
        </w:rPr>
        <w:t>7</w:t>
      </w:r>
      <w:r w:rsidRPr="00903D4D">
        <w:rPr>
          <w:rFonts w:ascii="Times New Roman" w:hAnsi="Times New Roman" w:cs="Times New Roman"/>
          <w:sz w:val="23"/>
          <w:szCs w:val="23"/>
        </w:rPr>
        <w:t xml:space="preserve">, а также в любой другой срок по соглашению сторон. </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6.2.1. При использовании Объекта не в соответствии с договором аренды.</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6.2.2. Если Арендатор умышленно или по неосторожности ухудшает состояние Объекта.</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6.2.4. Если Арендатор не производит входящего в его обязанности ремонта.</w:t>
      </w:r>
    </w:p>
    <w:p w:rsidR="00053D78" w:rsidRPr="001040B2" w:rsidRDefault="00053D78" w:rsidP="00053D78">
      <w:pPr>
        <w:pStyle w:val="ConsNormal"/>
        <w:widowControl/>
        <w:ind w:right="180" w:firstLine="567"/>
        <w:jc w:val="both"/>
        <w:rPr>
          <w:rFonts w:ascii="Times New Roman" w:hAnsi="Times New Roman" w:cs="Times New Roman"/>
          <w:sz w:val="23"/>
          <w:szCs w:val="23"/>
        </w:rPr>
      </w:pPr>
      <w:r w:rsidRPr="001040B2">
        <w:rPr>
          <w:rFonts w:ascii="Times New Roman" w:hAnsi="Times New Roman" w:cs="Times New Roman"/>
          <w:sz w:val="23"/>
          <w:szCs w:val="23"/>
        </w:rPr>
        <w:t>6.2.5. В случае невыполнения Арендатором обязанностей, предусмотренных пунктами 3.2.5, 3.2.13, настоящего договора.</w:t>
      </w:r>
    </w:p>
    <w:p w:rsidR="00053D78" w:rsidRPr="001040B2" w:rsidRDefault="00053D78" w:rsidP="00053D78">
      <w:pPr>
        <w:pStyle w:val="ConsNormal"/>
        <w:widowControl/>
        <w:ind w:right="180" w:firstLine="567"/>
        <w:jc w:val="both"/>
        <w:rPr>
          <w:rFonts w:ascii="Times New Roman" w:hAnsi="Times New Roman" w:cs="Times New Roman"/>
          <w:sz w:val="23"/>
          <w:szCs w:val="23"/>
        </w:rPr>
      </w:pPr>
      <w:r w:rsidRPr="001040B2">
        <w:rPr>
          <w:rFonts w:ascii="Times New Roman" w:hAnsi="Times New Roman" w:cs="Times New Roman"/>
          <w:sz w:val="23"/>
          <w:szCs w:val="23"/>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053D78" w:rsidRPr="001040B2" w:rsidRDefault="00053D78" w:rsidP="00053D78">
      <w:pPr>
        <w:pStyle w:val="ConsNormal"/>
        <w:widowControl/>
        <w:ind w:right="180" w:firstLine="567"/>
        <w:jc w:val="both"/>
        <w:rPr>
          <w:rFonts w:ascii="Times New Roman" w:hAnsi="Times New Roman" w:cs="Times New Roman"/>
          <w:sz w:val="23"/>
          <w:szCs w:val="23"/>
        </w:rPr>
      </w:pPr>
      <w:r w:rsidRPr="001040B2">
        <w:rPr>
          <w:rFonts w:ascii="Times New Roman" w:hAnsi="Times New Roman" w:cs="Times New Roman"/>
          <w:sz w:val="23"/>
          <w:szCs w:val="23"/>
        </w:rPr>
        <w:t>6.3. Договор аренды может быть расторгнут по инициативе Арендатора.</w:t>
      </w:r>
    </w:p>
    <w:p w:rsidR="00053D78" w:rsidRPr="001040B2" w:rsidRDefault="00053D78" w:rsidP="00053D78">
      <w:pPr>
        <w:pStyle w:val="ConsNormal"/>
        <w:widowControl/>
        <w:ind w:right="180" w:firstLine="567"/>
        <w:jc w:val="both"/>
        <w:rPr>
          <w:rFonts w:ascii="Times New Roman" w:hAnsi="Times New Roman" w:cs="Times New Roman"/>
          <w:sz w:val="23"/>
          <w:szCs w:val="23"/>
        </w:rPr>
      </w:pPr>
      <w:r w:rsidRPr="001040B2">
        <w:rPr>
          <w:rFonts w:ascii="Times New Roman" w:hAnsi="Times New Roman" w:cs="Times New Roman"/>
          <w:sz w:val="23"/>
          <w:szCs w:val="23"/>
        </w:rPr>
        <w:t>Расторжение договора в данном случае осуществляется на основании уведомления Арендатором Арендодателя о расторжении договора.</w:t>
      </w:r>
    </w:p>
    <w:p w:rsidR="00053D78" w:rsidRPr="001040B2" w:rsidRDefault="00053D78" w:rsidP="00053D78">
      <w:pPr>
        <w:pStyle w:val="ConsNormal"/>
        <w:widowControl/>
        <w:ind w:right="180" w:firstLine="567"/>
        <w:jc w:val="both"/>
        <w:rPr>
          <w:rFonts w:ascii="Times New Roman" w:hAnsi="Times New Roman" w:cs="Times New Roman"/>
          <w:sz w:val="23"/>
          <w:szCs w:val="23"/>
        </w:rPr>
      </w:pPr>
      <w:r w:rsidRPr="001040B2">
        <w:rPr>
          <w:rFonts w:ascii="Times New Roman" w:hAnsi="Times New Roman" w:cs="Times New Roman"/>
          <w:sz w:val="23"/>
          <w:szCs w:val="23"/>
        </w:rPr>
        <w:t>6.4. Прекращение действия договора аренды влечёт прекращение заключённого в соответствии с ним договора субаренды.</w:t>
      </w:r>
    </w:p>
    <w:p w:rsidR="00053D78" w:rsidRPr="001040B2" w:rsidRDefault="00053D78" w:rsidP="00053D78">
      <w:pPr>
        <w:pStyle w:val="ConsNormal"/>
        <w:widowControl/>
        <w:ind w:right="180" w:firstLine="567"/>
        <w:jc w:val="both"/>
        <w:rPr>
          <w:rFonts w:ascii="Times New Roman" w:hAnsi="Times New Roman" w:cs="Times New Roman"/>
          <w:sz w:val="23"/>
          <w:szCs w:val="23"/>
        </w:rPr>
      </w:pPr>
      <w:r w:rsidRPr="001040B2">
        <w:rPr>
          <w:rFonts w:ascii="Times New Roman" w:hAnsi="Times New Roman" w:cs="Times New Roman"/>
          <w:sz w:val="23"/>
          <w:szCs w:val="23"/>
        </w:rPr>
        <w:lastRenderedPageBreak/>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053D78" w:rsidRPr="001040B2" w:rsidRDefault="00053D78" w:rsidP="00053D78">
      <w:pPr>
        <w:pStyle w:val="ConsNormal"/>
        <w:widowControl/>
        <w:ind w:right="180" w:firstLine="567"/>
        <w:jc w:val="both"/>
        <w:rPr>
          <w:rFonts w:ascii="Times New Roman" w:hAnsi="Times New Roman" w:cs="Times New Roman"/>
          <w:sz w:val="23"/>
          <w:szCs w:val="23"/>
        </w:rPr>
      </w:pPr>
      <w:r w:rsidRPr="001040B2">
        <w:rPr>
          <w:rFonts w:ascii="Times New Roman" w:hAnsi="Times New Roman" w:cs="Times New Roman"/>
          <w:sz w:val="23"/>
          <w:szCs w:val="23"/>
        </w:rPr>
        <w:t>При неподаче такого заявления договор считается расторгнутым без предварительного уведомления Арендатора.</w:t>
      </w:r>
    </w:p>
    <w:p w:rsidR="00053D78" w:rsidRPr="001040B2" w:rsidRDefault="00053D78" w:rsidP="00053D78">
      <w:pPr>
        <w:pStyle w:val="ConsNormal"/>
        <w:widowControl/>
        <w:ind w:right="180" w:firstLine="567"/>
        <w:jc w:val="both"/>
        <w:rPr>
          <w:rFonts w:ascii="Times New Roman" w:hAnsi="Times New Roman" w:cs="Times New Roman"/>
          <w:sz w:val="23"/>
          <w:szCs w:val="23"/>
        </w:rPr>
      </w:pPr>
    </w:p>
    <w:p w:rsidR="00053D78" w:rsidRPr="001040B2" w:rsidRDefault="00053D78" w:rsidP="00053D78">
      <w:pPr>
        <w:pStyle w:val="ConsNormal"/>
        <w:widowControl/>
        <w:ind w:right="180" w:firstLine="567"/>
        <w:jc w:val="both"/>
        <w:rPr>
          <w:rFonts w:ascii="Times New Roman" w:hAnsi="Times New Roman" w:cs="Times New Roman"/>
          <w:b/>
          <w:sz w:val="23"/>
          <w:szCs w:val="23"/>
        </w:rPr>
      </w:pPr>
      <w:r w:rsidRPr="001040B2">
        <w:rPr>
          <w:rFonts w:ascii="Times New Roman" w:hAnsi="Times New Roman" w:cs="Times New Roman"/>
          <w:b/>
          <w:sz w:val="23"/>
          <w:szCs w:val="23"/>
        </w:rPr>
        <w:t>7. ПРОЧИЕ УСЛОВИЯ.</w:t>
      </w:r>
    </w:p>
    <w:p w:rsidR="00601B4B" w:rsidRDefault="00053D78" w:rsidP="00601B4B">
      <w:pPr>
        <w:pStyle w:val="32"/>
        <w:spacing w:after="0"/>
        <w:ind w:left="0" w:firstLine="567"/>
        <w:jc w:val="both"/>
        <w:rPr>
          <w:sz w:val="23"/>
          <w:szCs w:val="23"/>
        </w:rPr>
      </w:pPr>
      <w:r w:rsidRPr="001040B2">
        <w:rPr>
          <w:sz w:val="23"/>
          <w:szCs w:val="23"/>
        </w:rPr>
        <w:t xml:space="preserve">7.1. </w:t>
      </w:r>
      <w:r w:rsidR="00601B4B" w:rsidRPr="000A34B0">
        <w:rPr>
          <w:sz w:val="23"/>
          <w:szCs w:val="23"/>
        </w:rPr>
        <w:t>Договор действует с ____________ по _____________________.</w:t>
      </w:r>
    </w:p>
    <w:p w:rsidR="00053D78" w:rsidRPr="00903D4D" w:rsidRDefault="00053D78" w:rsidP="00601B4B">
      <w:pPr>
        <w:pStyle w:val="32"/>
        <w:spacing w:after="0"/>
        <w:ind w:left="0" w:firstLine="567"/>
        <w:jc w:val="both"/>
        <w:rPr>
          <w:sz w:val="23"/>
          <w:szCs w:val="23"/>
        </w:rPr>
      </w:pPr>
      <w:r w:rsidRPr="001040B2">
        <w:rPr>
          <w:sz w:val="23"/>
          <w:szCs w:val="23"/>
        </w:rPr>
        <w:t>7.2. Стороны установили, что условия данного договора</w:t>
      </w:r>
      <w:r w:rsidRPr="00903D4D">
        <w:rPr>
          <w:sz w:val="23"/>
          <w:szCs w:val="23"/>
        </w:rPr>
        <w:t xml:space="preserve"> применяются к их отношениям, возникшим до регистрации договора.</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7.4. Вопросы, не урегулированные настоящим договором, разрешаются в соответствии с действующим законодательством Российской Федерации.</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 xml:space="preserve">7.5. </w:t>
      </w:r>
      <w:r w:rsidRPr="00903D4D">
        <w:rPr>
          <w:rFonts w:ascii="Times New Roman" w:hAnsi="Times New Roman" w:cs="Times New Roman"/>
          <w:bCs/>
          <w:sz w:val="23"/>
          <w:szCs w:val="23"/>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03D4D">
        <w:rPr>
          <w:rFonts w:ascii="Times New Roman" w:hAnsi="Times New Roman" w:cs="Times New Roman"/>
          <w:sz w:val="23"/>
          <w:szCs w:val="23"/>
        </w:rPr>
        <w:t>Срок рассмотрения претензии – 15 (Пятнадцать) календарных дней с даты её получения.</w:t>
      </w:r>
    </w:p>
    <w:p w:rsidR="00053D78" w:rsidRPr="00903D4D" w:rsidRDefault="00053D78" w:rsidP="00053D78">
      <w:pPr>
        <w:pStyle w:val="ConsNormal"/>
        <w:widowControl/>
        <w:ind w:right="180" w:firstLine="567"/>
        <w:jc w:val="both"/>
        <w:rPr>
          <w:rFonts w:ascii="Times New Roman" w:hAnsi="Times New Roman" w:cs="Times New Roman"/>
          <w:sz w:val="23"/>
          <w:szCs w:val="23"/>
        </w:rPr>
      </w:pPr>
      <w:r w:rsidRPr="00903D4D">
        <w:rPr>
          <w:rFonts w:ascii="Times New Roman" w:hAnsi="Times New Roman" w:cs="Times New Roman"/>
          <w:sz w:val="23"/>
          <w:szCs w:val="23"/>
        </w:rPr>
        <w:t xml:space="preserve">7.6. Настоящий договор составлен в </w:t>
      </w:r>
      <w:r>
        <w:rPr>
          <w:rFonts w:ascii="Times New Roman" w:hAnsi="Times New Roman" w:cs="Times New Roman"/>
          <w:sz w:val="23"/>
          <w:szCs w:val="23"/>
        </w:rPr>
        <w:t>трех</w:t>
      </w:r>
      <w:r w:rsidRPr="00903D4D">
        <w:rPr>
          <w:rFonts w:ascii="Times New Roman" w:hAnsi="Times New Roman" w:cs="Times New Roman"/>
          <w:sz w:val="23"/>
          <w:szCs w:val="23"/>
        </w:rPr>
        <w:t xml:space="preserve"> экземплярах имеющих одинаковую юридическую силу.</w:t>
      </w:r>
    </w:p>
    <w:p w:rsidR="00053D78" w:rsidRPr="00903D4D" w:rsidRDefault="00053D78" w:rsidP="00053D78">
      <w:pPr>
        <w:pStyle w:val="ConsNormal"/>
        <w:widowControl/>
        <w:ind w:right="180" w:firstLine="567"/>
        <w:jc w:val="both"/>
        <w:rPr>
          <w:rFonts w:ascii="Times New Roman" w:hAnsi="Times New Roman" w:cs="Times New Roman"/>
          <w:sz w:val="23"/>
          <w:szCs w:val="23"/>
        </w:rPr>
      </w:pPr>
    </w:p>
    <w:p w:rsidR="00053D78" w:rsidRPr="00903D4D" w:rsidRDefault="00053D78" w:rsidP="00053D78">
      <w:pPr>
        <w:pStyle w:val="ConsNormal"/>
        <w:widowControl/>
        <w:ind w:right="180" w:firstLine="567"/>
        <w:jc w:val="both"/>
        <w:rPr>
          <w:rFonts w:ascii="Times New Roman" w:hAnsi="Times New Roman" w:cs="Times New Roman"/>
          <w:b/>
          <w:sz w:val="23"/>
          <w:szCs w:val="23"/>
        </w:rPr>
      </w:pPr>
      <w:r w:rsidRPr="00903D4D">
        <w:rPr>
          <w:rFonts w:ascii="Times New Roman" w:hAnsi="Times New Roman" w:cs="Times New Roman"/>
          <w:b/>
          <w:sz w:val="23"/>
          <w:szCs w:val="23"/>
        </w:rPr>
        <w:t>8. ЮРИДИЧЕСКИЕ АДРЕСА СТОРОН</w:t>
      </w:r>
      <w:r>
        <w:rPr>
          <w:rFonts w:ascii="Times New Roman" w:hAnsi="Times New Roman" w:cs="Times New Roman"/>
          <w:b/>
          <w:sz w:val="23"/>
          <w:szCs w:val="23"/>
        </w:rPr>
        <w:t xml:space="preserve"> И ПОДПИСИ</w:t>
      </w:r>
      <w:r w:rsidRPr="00903D4D">
        <w:rPr>
          <w:rFonts w:ascii="Times New Roman" w:hAnsi="Times New Roman" w:cs="Times New Roman"/>
          <w:b/>
          <w:sz w:val="23"/>
          <w:szCs w:val="23"/>
        </w:rPr>
        <w:t>.</w:t>
      </w:r>
    </w:p>
    <w:p w:rsidR="00053D78" w:rsidRPr="00903D4D" w:rsidRDefault="00053D78" w:rsidP="00053D78">
      <w:pPr>
        <w:pStyle w:val="ConsNormal"/>
        <w:widowControl/>
        <w:ind w:left="-567" w:right="181" w:firstLine="567"/>
        <w:jc w:val="both"/>
        <w:rPr>
          <w:rFonts w:ascii="Times New Roman" w:hAnsi="Times New Roman" w:cs="Times New Roman"/>
          <w:b/>
          <w:sz w:val="23"/>
          <w:szCs w:val="23"/>
        </w:rPr>
      </w:pPr>
    </w:p>
    <w:tbl>
      <w:tblPr>
        <w:tblW w:w="9639" w:type="dxa"/>
        <w:tblInd w:w="108" w:type="dxa"/>
        <w:tblLook w:val="0000" w:firstRow="0" w:lastRow="0" w:firstColumn="0" w:lastColumn="0" w:noHBand="0" w:noVBand="0"/>
      </w:tblPr>
      <w:tblGrid>
        <w:gridCol w:w="4678"/>
        <w:gridCol w:w="425"/>
        <w:gridCol w:w="4536"/>
      </w:tblGrid>
      <w:tr w:rsidR="00053D78" w:rsidRPr="00903D4D" w:rsidTr="00C02410">
        <w:trPr>
          <w:trHeight w:val="500"/>
        </w:trPr>
        <w:tc>
          <w:tcPr>
            <w:tcW w:w="4678" w:type="dxa"/>
            <w:vAlign w:val="center"/>
          </w:tcPr>
          <w:p w:rsidR="00053D78" w:rsidRPr="00903D4D" w:rsidRDefault="00053D78" w:rsidP="00C02410">
            <w:pPr>
              <w:jc w:val="center"/>
              <w:rPr>
                <w:b/>
                <w:sz w:val="23"/>
                <w:szCs w:val="23"/>
              </w:rPr>
            </w:pPr>
            <w:r w:rsidRPr="00903D4D">
              <w:rPr>
                <w:b/>
                <w:sz w:val="23"/>
                <w:szCs w:val="23"/>
              </w:rPr>
              <w:t>АРЕНДОДАТЕЛЬ</w:t>
            </w:r>
          </w:p>
        </w:tc>
        <w:tc>
          <w:tcPr>
            <w:tcW w:w="425" w:type="dxa"/>
            <w:vAlign w:val="center"/>
          </w:tcPr>
          <w:p w:rsidR="00053D78" w:rsidRPr="00903D4D" w:rsidRDefault="00053D78" w:rsidP="00C02410">
            <w:pPr>
              <w:jc w:val="center"/>
              <w:rPr>
                <w:b/>
                <w:sz w:val="23"/>
                <w:szCs w:val="23"/>
              </w:rPr>
            </w:pPr>
          </w:p>
        </w:tc>
        <w:tc>
          <w:tcPr>
            <w:tcW w:w="4536" w:type="dxa"/>
            <w:vAlign w:val="center"/>
          </w:tcPr>
          <w:p w:rsidR="00053D78" w:rsidRPr="00CC46BF" w:rsidRDefault="00053D78" w:rsidP="00C02410">
            <w:pPr>
              <w:jc w:val="center"/>
              <w:rPr>
                <w:b/>
                <w:sz w:val="23"/>
                <w:szCs w:val="23"/>
              </w:rPr>
            </w:pPr>
            <w:r w:rsidRPr="00CC46BF">
              <w:rPr>
                <w:b/>
                <w:sz w:val="23"/>
                <w:szCs w:val="23"/>
              </w:rPr>
              <w:t>АРЕНДАТОР</w:t>
            </w:r>
          </w:p>
        </w:tc>
      </w:tr>
      <w:tr w:rsidR="00053D78" w:rsidRPr="00A94376" w:rsidTr="00C02410">
        <w:trPr>
          <w:trHeight w:val="2924"/>
        </w:trPr>
        <w:tc>
          <w:tcPr>
            <w:tcW w:w="4678" w:type="dxa"/>
          </w:tcPr>
          <w:p w:rsidR="00053D78" w:rsidRDefault="00444F59" w:rsidP="00C02410">
            <w:pPr>
              <w:ind w:left="-108"/>
              <w:jc w:val="both"/>
              <w:rPr>
                <w:szCs w:val="20"/>
                <w:lang w:eastAsia="ar-SA"/>
              </w:rPr>
            </w:pPr>
            <w:r w:rsidRPr="00444F59">
              <w:rPr>
                <w:szCs w:val="20"/>
                <w:lang w:eastAsia="ar-SA"/>
              </w:rPr>
              <w:t>Муниципальное казенное общеобразовательное учреждение «Санаторная школа с наличием интерната для обучающихся, нуждающихся в длительном лечении, р.п.Межевой»</w:t>
            </w:r>
          </w:p>
          <w:p w:rsidR="00053D78" w:rsidRDefault="00053D78" w:rsidP="00C02410">
            <w:pPr>
              <w:ind w:left="-108"/>
              <w:jc w:val="both"/>
              <w:rPr>
                <w:szCs w:val="20"/>
                <w:lang w:eastAsia="ar-SA"/>
              </w:rPr>
            </w:pPr>
          </w:p>
          <w:p w:rsidR="00053D78" w:rsidRPr="00903D4D" w:rsidRDefault="00053D78" w:rsidP="00C02410">
            <w:pPr>
              <w:jc w:val="both"/>
              <w:rPr>
                <w:b/>
                <w:sz w:val="23"/>
                <w:szCs w:val="23"/>
              </w:rPr>
            </w:pPr>
          </w:p>
        </w:tc>
        <w:tc>
          <w:tcPr>
            <w:tcW w:w="425" w:type="dxa"/>
          </w:tcPr>
          <w:p w:rsidR="00053D78" w:rsidRPr="00903D4D" w:rsidRDefault="00053D78" w:rsidP="00C02410">
            <w:pPr>
              <w:jc w:val="both"/>
              <w:rPr>
                <w:b/>
                <w:sz w:val="23"/>
                <w:szCs w:val="23"/>
              </w:rPr>
            </w:pPr>
          </w:p>
        </w:tc>
        <w:tc>
          <w:tcPr>
            <w:tcW w:w="4536" w:type="dxa"/>
          </w:tcPr>
          <w:p w:rsidR="00053D78" w:rsidRPr="00A94376" w:rsidRDefault="00053D78" w:rsidP="00C02410">
            <w:pPr>
              <w:jc w:val="both"/>
              <w:rPr>
                <w:sz w:val="23"/>
                <w:szCs w:val="23"/>
              </w:rPr>
            </w:pPr>
          </w:p>
        </w:tc>
      </w:tr>
      <w:tr w:rsidR="00053D78" w:rsidRPr="00903D4D" w:rsidTr="00C02410">
        <w:trPr>
          <w:trHeight w:val="558"/>
        </w:trPr>
        <w:tc>
          <w:tcPr>
            <w:tcW w:w="4678" w:type="dxa"/>
          </w:tcPr>
          <w:p w:rsidR="00053D78" w:rsidRPr="00903D4D" w:rsidRDefault="00053D78" w:rsidP="00C02410">
            <w:pPr>
              <w:jc w:val="both"/>
              <w:rPr>
                <w:b/>
                <w:sz w:val="23"/>
                <w:szCs w:val="23"/>
              </w:rPr>
            </w:pPr>
            <w:r>
              <w:rPr>
                <w:b/>
                <w:sz w:val="23"/>
                <w:szCs w:val="23"/>
              </w:rPr>
              <w:t>_______________ /</w:t>
            </w:r>
            <w:r w:rsidR="00444F59">
              <w:rPr>
                <w:b/>
                <w:sz w:val="23"/>
                <w:szCs w:val="23"/>
              </w:rPr>
              <w:t>Т.Н.Жолобова</w:t>
            </w:r>
            <w:r w:rsidRPr="00903D4D">
              <w:rPr>
                <w:b/>
                <w:sz w:val="23"/>
                <w:szCs w:val="23"/>
              </w:rPr>
              <w:t>/</w:t>
            </w:r>
          </w:p>
          <w:p w:rsidR="00053D78" w:rsidRPr="00903D4D" w:rsidRDefault="00053D78" w:rsidP="00C02410">
            <w:pPr>
              <w:jc w:val="both"/>
              <w:rPr>
                <w:b/>
                <w:sz w:val="23"/>
                <w:szCs w:val="23"/>
              </w:rPr>
            </w:pPr>
            <w:r w:rsidRPr="00903D4D">
              <w:rPr>
                <w:b/>
                <w:sz w:val="23"/>
                <w:szCs w:val="23"/>
              </w:rPr>
              <w:t>М.п.</w:t>
            </w:r>
          </w:p>
        </w:tc>
        <w:tc>
          <w:tcPr>
            <w:tcW w:w="425" w:type="dxa"/>
          </w:tcPr>
          <w:p w:rsidR="00053D78" w:rsidRPr="00903D4D" w:rsidRDefault="00053D78" w:rsidP="00C02410">
            <w:pPr>
              <w:jc w:val="both"/>
              <w:rPr>
                <w:b/>
                <w:sz w:val="23"/>
                <w:szCs w:val="23"/>
              </w:rPr>
            </w:pPr>
          </w:p>
        </w:tc>
        <w:tc>
          <w:tcPr>
            <w:tcW w:w="4536" w:type="dxa"/>
          </w:tcPr>
          <w:p w:rsidR="00053D78" w:rsidRPr="00903D4D" w:rsidRDefault="00053D78" w:rsidP="00C02410">
            <w:pPr>
              <w:jc w:val="both"/>
              <w:rPr>
                <w:b/>
                <w:sz w:val="23"/>
                <w:szCs w:val="23"/>
              </w:rPr>
            </w:pPr>
            <w:r w:rsidRPr="00903D4D">
              <w:rPr>
                <w:b/>
                <w:sz w:val="23"/>
                <w:szCs w:val="23"/>
              </w:rPr>
              <w:t>_______________ /</w:t>
            </w:r>
            <w:r w:rsidR="00444F59">
              <w:rPr>
                <w:b/>
                <w:sz w:val="23"/>
                <w:szCs w:val="23"/>
              </w:rPr>
              <w:t>__________</w:t>
            </w:r>
            <w:r w:rsidR="00444F59" w:rsidRPr="00903D4D">
              <w:rPr>
                <w:b/>
                <w:sz w:val="23"/>
                <w:szCs w:val="23"/>
              </w:rPr>
              <w:t xml:space="preserve"> </w:t>
            </w:r>
            <w:r w:rsidRPr="00903D4D">
              <w:rPr>
                <w:b/>
                <w:sz w:val="23"/>
                <w:szCs w:val="23"/>
              </w:rPr>
              <w:t>/</w:t>
            </w:r>
          </w:p>
          <w:p w:rsidR="00053D78" w:rsidRPr="00903D4D" w:rsidRDefault="00053D78" w:rsidP="00C02410">
            <w:pPr>
              <w:jc w:val="both"/>
              <w:rPr>
                <w:b/>
                <w:sz w:val="23"/>
                <w:szCs w:val="23"/>
              </w:rPr>
            </w:pPr>
            <w:r w:rsidRPr="00903D4D">
              <w:rPr>
                <w:b/>
                <w:sz w:val="23"/>
                <w:szCs w:val="23"/>
              </w:rPr>
              <w:t>М.п.</w:t>
            </w:r>
          </w:p>
        </w:tc>
      </w:tr>
    </w:tbl>
    <w:p w:rsidR="00053D78" w:rsidRDefault="00053D78" w:rsidP="00053D78">
      <w:pPr>
        <w:pStyle w:val="ConsNonformat"/>
        <w:widowControl/>
        <w:ind w:right="0"/>
        <w:jc w:val="both"/>
        <w:rPr>
          <w:rFonts w:ascii="Times New Roman" w:hAnsi="Times New Roman" w:cs="Times New Roman"/>
          <w:sz w:val="23"/>
          <w:szCs w:val="23"/>
        </w:rPr>
      </w:pPr>
    </w:p>
    <w:p w:rsidR="00053D78" w:rsidRDefault="00053D78" w:rsidP="00053D78">
      <w:pPr>
        <w:pStyle w:val="ConsNonformat"/>
        <w:widowControl/>
        <w:ind w:right="0"/>
        <w:jc w:val="both"/>
        <w:rPr>
          <w:rFonts w:ascii="Times New Roman" w:hAnsi="Times New Roman" w:cs="Times New Roman"/>
          <w:sz w:val="23"/>
          <w:szCs w:val="23"/>
        </w:rPr>
      </w:pPr>
    </w:p>
    <w:p w:rsidR="00053D78" w:rsidRDefault="00053D78" w:rsidP="00053D78">
      <w:pPr>
        <w:pStyle w:val="ConsNonformat"/>
        <w:widowControl/>
        <w:ind w:right="0"/>
        <w:jc w:val="both"/>
        <w:rPr>
          <w:rFonts w:ascii="Times New Roman" w:hAnsi="Times New Roman" w:cs="Times New Roman"/>
          <w:sz w:val="23"/>
          <w:szCs w:val="23"/>
        </w:rPr>
      </w:pPr>
    </w:p>
    <w:p w:rsidR="00053D78" w:rsidRDefault="00053D78" w:rsidP="00053D78">
      <w:pPr>
        <w:pStyle w:val="ConsNonformat"/>
        <w:widowControl/>
        <w:ind w:right="0"/>
        <w:jc w:val="both"/>
        <w:rPr>
          <w:rFonts w:ascii="Times New Roman" w:hAnsi="Times New Roman" w:cs="Times New Roman"/>
          <w:sz w:val="23"/>
          <w:szCs w:val="23"/>
        </w:rPr>
      </w:pPr>
    </w:p>
    <w:p w:rsidR="00053D78" w:rsidRPr="00EB20DC" w:rsidRDefault="00053D78" w:rsidP="00053D78">
      <w:pPr>
        <w:pStyle w:val="210"/>
        <w:ind w:left="0" w:right="43"/>
        <w:jc w:val="both"/>
        <w:rPr>
          <w:b/>
          <w:color w:val="000000"/>
          <w:sz w:val="24"/>
        </w:rPr>
      </w:pPr>
      <w:r w:rsidRPr="00EB20DC">
        <w:rPr>
          <w:b/>
          <w:color w:val="000000"/>
          <w:sz w:val="24"/>
        </w:rPr>
        <w:t xml:space="preserve">СОГЛАСОВАНО: </w:t>
      </w:r>
    </w:p>
    <w:p w:rsidR="00053D78" w:rsidRPr="00EB20DC" w:rsidRDefault="00053D78" w:rsidP="00053D78">
      <w:pPr>
        <w:pStyle w:val="210"/>
        <w:ind w:left="0" w:right="43"/>
        <w:jc w:val="both"/>
        <w:rPr>
          <w:color w:val="000000"/>
          <w:sz w:val="24"/>
        </w:rPr>
      </w:pPr>
      <w:r w:rsidRPr="00EB20DC">
        <w:rPr>
          <w:color w:val="000000"/>
          <w:sz w:val="24"/>
        </w:rPr>
        <w:t>Управление земельными и имущественными отношениями</w:t>
      </w:r>
    </w:p>
    <w:p w:rsidR="00053D78" w:rsidRPr="00EB20DC" w:rsidRDefault="00053D78" w:rsidP="00053D78">
      <w:pPr>
        <w:pStyle w:val="210"/>
        <w:ind w:left="0" w:right="43"/>
        <w:jc w:val="both"/>
        <w:rPr>
          <w:color w:val="000000"/>
          <w:sz w:val="24"/>
        </w:rPr>
      </w:pPr>
      <w:r w:rsidRPr="00EB20DC">
        <w:rPr>
          <w:color w:val="000000"/>
          <w:sz w:val="24"/>
        </w:rPr>
        <w:t xml:space="preserve">Администрации Саткинского муниципального района  </w:t>
      </w:r>
    </w:p>
    <w:p w:rsidR="00053D78" w:rsidRPr="00EB20DC" w:rsidRDefault="00053D78" w:rsidP="00053D78">
      <w:pPr>
        <w:pStyle w:val="210"/>
        <w:ind w:left="0" w:right="43"/>
        <w:jc w:val="both"/>
        <w:rPr>
          <w:color w:val="000000"/>
          <w:sz w:val="24"/>
        </w:rPr>
      </w:pPr>
      <w:r w:rsidRPr="00EB20DC">
        <w:rPr>
          <w:color w:val="000000"/>
          <w:sz w:val="24"/>
        </w:rPr>
        <w:t>456910, Челябинская область,</w:t>
      </w:r>
    </w:p>
    <w:p w:rsidR="00053D78" w:rsidRPr="00EB20DC" w:rsidRDefault="00053D78" w:rsidP="00053D78">
      <w:pPr>
        <w:pStyle w:val="210"/>
        <w:ind w:left="0" w:right="43"/>
        <w:jc w:val="both"/>
        <w:rPr>
          <w:color w:val="000000"/>
          <w:sz w:val="24"/>
        </w:rPr>
      </w:pPr>
      <w:r w:rsidRPr="00EB20DC">
        <w:rPr>
          <w:color w:val="000000"/>
          <w:sz w:val="24"/>
        </w:rPr>
        <w:t>г. Сатка, ул. 50 лет ВЛКСМ, д. 6 а/я 205</w:t>
      </w:r>
    </w:p>
    <w:p w:rsidR="00053D78" w:rsidRPr="00EB20DC" w:rsidRDefault="00053D78" w:rsidP="00053D78">
      <w:pPr>
        <w:pStyle w:val="210"/>
        <w:ind w:left="0" w:right="43"/>
        <w:jc w:val="both"/>
        <w:rPr>
          <w:color w:val="000000"/>
          <w:sz w:val="24"/>
        </w:rPr>
      </w:pPr>
      <w:r w:rsidRPr="00EB20DC">
        <w:rPr>
          <w:color w:val="000000"/>
          <w:sz w:val="24"/>
        </w:rPr>
        <w:t>ИНН 7417000366</w:t>
      </w:r>
    </w:p>
    <w:p w:rsidR="00053D78" w:rsidRPr="00EB20DC" w:rsidRDefault="00053D78" w:rsidP="00053D78">
      <w:pPr>
        <w:pStyle w:val="210"/>
        <w:ind w:left="0" w:right="43"/>
        <w:jc w:val="both"/>
        <w:rPr>
          <w:color w:val="000000"/>
          <w:sz w:val="24"/>
        </w:rPr>
      </w:pPr>
    </w:p>
    <w:p w:rsidR="00053D78" w:rsidRPr="00EB20DC" w:rsidRDefault="00053D78" w:rsidP="00053D78">
      <w:pPr>
        <w:pStyle w:val="210"/>
        <w:ind w:left="0" w:right="43"/>
        <w:jc w:val="both"/>
        <w:rPr>
          <w:b/>
          <w:color w:val="000000"/>
          <w:sz w:val="24"/>
        </w:rPr>
      </w:pPr>
      <w:r w:rsidRPr="00EB20DC">
        <w:rPr>
          <w:b/>
          <w:color w:val="000000"/>
          <w:sz w:val="24"/>
        </w:rPr>
        <w:t>_______________/Е.А. Кузина/</w:t>
      </w:r>
    </w:p>
    <w:p w:rsidR="00053D78" w:rsidRPr="00EB20DC" w:rsidRDefault="00053D78" w:rsidP="00053D78">
      <w:pPr>
        <w:pStyle w:val="210"/>
        <w:ind w:left="0" w:right="43"/>
        <w:jc w:val="both"/>
        <w:rPr>
          <w:b/>
          <w:color w:val="000000"/>
          <w:sz w:val="24"/>
        </w:rPr>
      </w:pPr>
      <w:r w:rsidRPr="00EB20DC">
        <w:rPr>
          <w:b/>
          <w:color w:val="000000"/>
          <w:sz w:val="24"/>
        </w:rPr>
        <w:t>М.п.</w:t>
      </w:r>
    </w:p>
    <w:p w:rsidR="00053D78" w:rsidRDefault="00053D78" w:rsidP="00053D78">
      <w:pPr>
        <w:pStyle w:val="ConsNonformat"/>
        <w:widowControl/>
        <w:ind w:right="0"/>
        <w:jc w:val="both"/>
        <w:rPr>
          <w:rFonts w:ascii="Times New Roman" w:hAnsi="Times New Roman" w:cs="Times New Roman"/>
          <w:sz w:val="23"/>
          <w:szCs w:val="23"/>
        </w:rPr>
      </w:pPr>
    </w:p>
    <w:p w:rsidR="00053D78" w:rsidRDefault="00053D78" w:rsidP="00053D78">
      <w:pPr>
        <w:pStyle w:val="ConsNonformat"/>
        <w:widowControl/>
        <w:ind w:right="0"/>
        <w:jc w:val="both"/>
        <w:rPr>
          <w:rFonts w:ascii="Times New Roman" w:hAnsi="Times New Roman" w:cs="Times New Roman"/>
          <w:sz w:val="23"/>
          <w:szCs w:val="23"/>
        </w:rPr>
      </w:pPr>
    </w:p>
    <w:p w:rsidR="00053D78" w:rsidRDefault="00053D78" w:rsidP="00053D78">
      <w:pPr>
        <w:pStyle w:val="ConsNonformat"/>
        <w:widowControl/>
        <w:ind w:right="0"/>
        <w:jc w:val="both"/>
        <w:rPr>
          <w:rFonts w:ascii="Times New Roman" w:hAnsi="Times New Roman" w:cs="Times New Roman"/>
          <w:sz w:val="23"/>
          <w:szCs w:val="23"/>
        </w:rPr>
      </w:pPr>
    </w:p>
    <w:p w:rsidR="00053D78" w:rsidRDefault="00053D78" w:rsidP="00053D78">
      <w:pPr>
        <w:pStyle w:val="ConsNonformat"/>
        <w:widowControl/>
        <w:ind w:right="0"/>
        <w:jc w:val="both"/>
        <w:rPr>
          <w:rFonts w:ascii="Times New Roman" w:hAnsi="Times New Roman" w:cs="Times New Roman"/>
          <w:sz w:val="23"/>
          <w:szCs w:val="23"/>
        </w:rP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444F59" w:rsidRDefault="00444F59" w:rsidP="00053D78">
      <w:pPr>
        <w:spacing w:line="360" w:lineRule="auto"/>
        <w:ind w:left="5103" w:right="-284"/>
        <w:jc w:val="center"/>
      </w:pPr>
    </w:p>
    <w:p w:rsidR="00A503E9" w:rsidRPr="000A34B0" w:rsidRDefault="00A503E9" w:rsidP="00A503E9">
      <w:pPr>
        <w:spacing w:line="360" w:lineRule="auto"/>
        <w:ind w:left="5103" w:right="-284"/>
        <w:jc w:val="center"/>
      </w:pPr>
      <w:r w:rsidRPr="000A34B0">
        <w:t>Приложение 1</w:t>
      </w:r>
    </w:p>
    <w:p w:rsidR="00A503E9" w:rsidRPr="000A34B0" w:rsidRDefault="00A503E9" w:rsidP="00A503E9">
      <w:pPr>
        <w:spacing w:line="360" w:lineRule="auto"/>
        <w:ind w:left="5103" w:right="38"/>
        <w:jc w:val="center"/>
      </w:pPr>
      <w:r w:rsidRPr="000A34B0">
        <w:t>к договору аренды объекта нежилого фонда от «___» _________ 20__ года № _________</w:t>
      </w:r>
    </w:p>
    <w:p w:rsidR="00A503E9" w:rsidRPr="000A34B0" w:rsidRDefault="00A503E9" w:rsidP="00A503E9">
      <w:pPr>
        <w:ind w:right="180"/>
        <w:jc w:val="center"/>
        <w:rPr>
          <w:b/>
          <w:spacing w:val="20"/>
        </w:rPr>
      </w:pPr>
    </w:p>
    <w:p w:rsidR="00A503E9" w:rsidRPr="000A34B0" w:rsidRDefault="00A503E9" w:rsidP="00A503E9">
      <w:pPr>
        <w:ind w:right="180"/>
        <w:jc w:val="center"/>
        <w:rPr>
          <w:b/>
          <w:spacing w:val="20"/>
        </w:rPr>
      </w:pPr>
    </w:p>
    <w:p w:rsidR="00A503E9" w:rsidRPr="000A34B0" w:rsidRDefault="00A503E9" w:rsidP="00A503E9">
      <w:pPr>
        <w:ind w:right="180"/>
        <w:jc w:val="center"/>
        <w:rPr>
          <w:b/>
          <w:spacing w:val="20"/>
        </w:rPr>
      </w:pPr>
      <w:r w:rsidRPr="000A34B0">
        <w:rPr>
          <w:b/>
          <w:spacing w:val="20"/>
        </w:rPr>
        <w:t>ПЕРЕДАТОЧНЫЙ АКТ</w:t>
      </w:r>
    </w:p>
    <w:p w:rsidR="00A503E9" w:rsidRPr="000A34B0" w:rsidRDefault="00A503E9" w:rsidP="00A503E9">
      <w:pPr>
        <w:ind w:right="180"/>
        <w:jc w:val="center"/>
        <w:rPr>
          <w:spacing w:val="20"/>
        </w:rPr>
      </w:pPr>
      <w:r w:rsidRPr="000A34B0">
        <w:rPr>
          <w:spacing w:val="20"/>
        </w:rPr>
        <w:t>к договору аренды объекта нежилого фонда</w:t>
      </w:r>
    </w:p>
    <w:p w:rsidR="00A503E9" w:rsidRPr="000A34B0" w:rsidRDefault="00A503E9" w:rsidP="00A503E9">
      <w:pPr>
        <w:ind w:right="180"/>
        <w:jc w:val="center"/>
        <w:rPr>
          <w:spacing w:val="20"/>
        </w:rPr>
      </w:pPr>
      <w:r w:rsidRPr="000A34B0">
        <w:rPr>
          <w:spacing w:val="20"/>
        </w:rPr>
        <w:t>№ ______ от «___» __________ 20__ года</w:t>
      </w:r>
    </w:p>
    <w:p w:rsidR="00A503E9" w:rsidRPr="000A34B0" w:rsidRDefault="00A503E9" w:rsidP="00A503E9"/>
    <w:p w:rsidR="00A503E9" w:rsidRPr="000A34B0" w:rsidRDefault="00A503E9" w:rsidP="00A503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A503E9" w:rsidRPr="000A34B0" w:rsidTr="00C02410">
        <w:tc>
          <w:tcPr>
            <w:tcW w:w="396" w:type="dxa"/>
            <w:tcBorders>
              <w:top w:val="nil"/>
              <w:left w:val="nil"/>
              <w:bottom w:val="nil"/>
              <w:right w:val="nil"/>
            </w:tcBorders>
            <w:shd w:val="clear" w:color="auto" w:fill="auto"/>
          </w:tcPr>
          <w:p w:rsidR="00A503E9" w:rsidRPr="000A34B0" w:rsidRDefault="00A503E9" w:rsidP="00C02410">
            <w:r w:rsidRPr="000A34B0">
              <w:t>1.</w:t>
            </w:r>
          </w:p>
        </w:tc>
        <w:tc>
          <w:tcPr>
            <w:tcW w:w="2122" w:type="dxa"/>
            <w:tcBorders>
              <w:top w:val="nil"/>
              <w:left w:val="nil"/>
              <w:bottom w:val="nil"/>
              <w:right w:val="nil"/>
            </w:tcBorders>
            <w:shd w:val="clear" w:color="auto" w:fill="auto"/>
          </w:tcPr>
          <w:p w:rsidR="00A503E9" w:rsidRPr="000A34B0" w:rsidRDefault="00A503E9" w:rsidP="00C02410">
            <w:r w:rsidRPr="000A34B0">
              <w:t>От Арендодателя</w:t>
            </w:r>
          </w:p>
        </w:tc>
        <w:tc>
          <w:tcPr>
            <w:tcW w:w="7229" w:type="dxa"/>
            <w:tcBorders>
              <w:top w:val="nil"/>
              <w:left w:val="nil"/>
              <w:bottom w:val="single" w:sz="4" w:space="0" w:color="auto"/>
              <w:right w:val="nil"/>
            </w:tcBorders>
            <w:shd w:val="clear" w:color="auto" w:fill="auto"/>
          </w:tcPr>
          <w:p w:rsidR="00A503E9" w:rsidRPr="000A34B0" w:rsidRDefault="00A503E9" w:rsidP="00C02410"/>
        </w:tc>
      </w:tr>
      <w:tr w:rsidR="00A503E9" w:rsidRPr="000A34B0" w:rsidTr="00C02410">
        <w:tc>
          <w:tcPr>
            <w:tcW w:w="9747" w:type="dxa"/>
            <w:gridSpan w:val="3"/>
            <w:tcBorders>
              <w:top w:val="nil"/>
              <w:left w:val="nil"/>
              <w:bottom w:val="single" w:sz="4" w:space="0" w:color="auto"/>
              <w:right w:val="nil"/>
            </w:tcBorders>
            <w:shd w:val="clear" w:color="auto" w:fill="auto"/>
          </w:tcPr>
          <w:p w:rsidR="00A503E9" w:rsidRPr="000A34B0" w:rsidRDefault="00A503E9" w:rsidP="00C02410"/>
        </w:tc>
      </w:tr>
      <w:tr w:rsidR="00A503E9" w:rsidRPr="000A34B0" w:rsidTr="00C02410">
        <w:tc>
          <w:tcPr>
            <w:tcW w:w="9747" w:type="dxa"/>
            <w:gridSpan w:val="3"/>
            <w:tcBorders>
              <w:top w:val="single" w:sz="4" w:space="0" w:color="auto"/>
              <w:left w:val="nil"/>
              <w:bottom w:val="single" w:sz="4" w:space="0" w:color="auto"/>
              <w:right w:val="nil"/>
            </w:tcBorders>
            <w:shd w:val="clear" w:color="auto" w:fill="auto"/>
          </w:tcPr>
          <w:p w:rsidR="00A503E9" w:rsidRPr="000A34B0" w:rsidRDefault="00A503E9" w:rsidP="00C02410"/>
        </w:tc>
      </w:tr>
      <w:tr w:rsidR="00A503E9" w:rsidRPr="000A34B0" w:rsidTr="00C02410">
        <w:tc>
          <w:tcPr>
            <w:tcW w:w="396" w:type="dxa"/>
            <w:tcBorders>
              <w:top w:val="single" w:sz="4" w:space="0" w:color="auto"/>
              <w:left w:val="nil"/>
              <w:bottom w:val="nil"/>
              <w:right w:val="nil"/>
            </w:tcBorders>
            <w:shd w:val="clear" w:color="auto" w:fill="auto"/>
          </w:tcPr>
          <w:p w:rsidR="00A503E9" w:rsidRPr="000A34B0" w:rsidRDefault="00A503E9" w:rsidP="00C02410"/>
        </w:tc>
        <w:tc>
          <w:tcPr>
            <w:tcW w:w="2122" w:type="dxa"/>
            <w:tcBorders>
              <w:top w:val="single" w:sz="4" w:space="0" w:color="auto"/>
              <w:left w:val="nil"/>
              <w:bottom w:val="nil"/>
              <w:right w:val="nil"/>
            </w:tcBorders>
            <w:shd w:val="clear" w:color="auto" w:fill="auto"/>
          </w:tcPr>
          <w:p w:rsidR="00A503E9" w:rsidRPr="000A34B0" w:rsidRDefault="00A503E9" w:rsidP="00C02410"/>
        </w:tc>
        <w:tc>
          <w:tcPr>
            <w:tcW w:w="7229" w:type="dxa"/>
            <w:tcBorders>
              <w:top w:val="single" w:sz="4" w:space="0" w:color="auto"/>
              <w:left w:val="nil"/>
              <w:bottom w:val="nil"/>
              <w:right w:val="nil"/>
            </w:tcBorders>
            <w:shd w:val="clear" w:color="auto" w:fill="auto"/>
          </w:tcPr>
          <w:p w:rsidR="00A503E9" w:rsidRPr="000A34B0" w:rsidRDefault="00A503E9" w:rsidP="00C02410"/>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r w:rsidRPr="000A34B0">
              <w:t>От Арендатора</w:t>
            </w:r>
          </w:p>
        </w:tc>
        <w:tc>
          <w:tcPr>
            <w:tcW w:w="7229" w:type="dxa"/>
            <w:tcBorders>
              <w:top w:val="nil"/>
              <w:left w:val="nil"/>
              <w:bottom w:val="single" w:sz="4" w:space="0" w:color="auto"/>
              <w:right w:val="nil"/>
            </w:tcBorders>
            <w:shd w:val="clear" w:color="auto" w:fill="auto"/>
          </w:tcPr>
          <w:p w:rsidR="00A503E9" w:rsidRPr="000A34B0" w:rsidRDefault="00A503E9" w:rsidP="00C02410"/>
        </w:tc>
      </w:tr>
      <w:tr w:rsidR="00A503E9" w:rsidRPr="000A34B0" w:rsidTr="00C02410">
        <w:tc>
          <w:tcPr>
            <w:tcW w:w="9747" w:type="dxa"/>
            <w:gridSpan w:val="3"/>
            <w:tcBorders>
              <w:top w:val="nil"/>
              <w:left w:val="nil"/>
              <w:bottom w:val="single" w:sz="4" w:space="0" w:color="auto"/>
              <w:right w:val="nil"/>
            </w:tcBorders>
            <w:shd w:val="clear" w:color="auto" w:fill="auto"/>
          </w:tcPr>
          <w:p w:rsidR="00A503E9" w:rsidRPr="000A34B0" w:rsidRDefault="00A503E9" w:rsidP="00C02410"/>
        </w:tc>
      </w:tr>
      <w:tr w:rsidR="00A503E9" w:rsidRPr="000A34B0" w:rsidTr="00C02410">
        <w:tc>
          <w:tcPr>
            <w:tcW w:w="9747" w:type="dxa"/>
            <w:gridSpan w:val="3"/>
            <w:tcBorders>
              <w:top w:val="single" w:sz="4" w:space="0" w:color="auto"/>
              <w:left w:val="nil"/>
              <w:bottom w:val="single" w:sz="4" w:space="0" w:color="auto"/>
              <w:right w:val="nil"/>
            </w:tcBorders>
            <w:shd w:val="clear" w:color="auto" w:fill="auto"/>
          </w:tcPr>
          <w:p w:rsidR="00A503E9" w:rsidRPr="000A34B0" w:rsidRDefault="00A503E9" w:rsidP="00C02410"/>
        </w:tc>
      </w:tr>
      <w:tr w:rsidR="00A503E9" w:rsidRPr="000A34B0" w:rsidTr="00C02410">
        <w:tc>
          <w:tcPr>
            <w:tcW w:w="396" w:type="dxa"/>
            <w:tcBorders>
              <w:top w:val="single" w:sz="4" w:space="0" w:color="auto"/>
              <w:left w:val="nil"/>
              <w:bottom w:val="nil"/>
              <w:right w:val="nil"/>
            </w:tcBorders>
            <w:shd w:val="clear" w:color="auto" w:fill="auto"/>
          </w:tcPr>
          <w:p w:rsidR="00A503E9" w:rsidRPr="000A34B0" w:rsidRDefault="00A503E9" w:rsidP="00C02410"/>
        </w:tc>
        <w:tc>
          <w:tcPr>
            <w:tcW w:w="2122" w:type="dxa"/>
            <w:tcBorders>
              <w:top w:val="single" w:sz="4" w:space="0" w:color="auto"/>
              <w:left w:val="nil"/>
              <w:bottom w:val="nil"/>
              <w:right w:val="nil"/>
            </w:tcBorders>
            <w:shd w:val="clear" w:color="auto" w:fill="auto"/>
          </w:tcPr>
          <w:p w:rsidR="00A503E9" w:rsidRPr="000A34B0" w:rsidRDefault="00A503E9" w:rsidP="00C02410"/>
        </w:tc>
        <w:tc>
          <w:tcPr>
            <w:tcW w:w="7229" w:type="dxa"/>
            <w:tcBorders>
              <w:top w:val="single" w:sz="4" w:space="0" w:color="auto"/>
              <w:left w:val="nil"/>
              <w:bottom w:val="nil"/>
              <w:right w:val="nil"/>
            </w:tcBorders>
            <w:shd w:val="clear" w:color="auto" w:fill="auto"/>
            <w:vAlign w:val="center"/>
          </w:tcPr>
          <w:p w:rsidR="00A503E9" w:rsidRPr="000A34B0" w:rsidRDefault="00A503E9" w:rsidP="00C02410">
            <w:pPr>
              <w:jc w:val="center"/>
            </w:pP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nil"/>
              <w:left w:val="nil"/>
              <w:bottom w:val="single" w:sz="4" w:space="0" w:color="auto"/>
              <w:right w:val="nil"/>
            </w:tcBorders>
            <w:shd w:val="clear" w:color="auto" w:fill="auto"/>
            <w:vAlign w:val="center"/>
          </w:tcPr>
          <w:p w:rsidR="00A503E9" w:rsidRPr="000A34B0" w:rsidRDefault="00A503E9" w:rsidP="00C02410">
            <w:pPr>
              <w:jc w:val="center"/>
            </w:pP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single" w:sz="4" w:space="0" w:color="auto"/>
              <w:left w:val="nil"/>
              <w:bottom w:val="nil"/>
              <w:right w:val="nil"/>
            </w:tcBorders>
            <w:shd w:val="clear" w:color="auto" w:fill="auto"/>
            <w:vAlign w:val="center"/>
          </w:tcPr>
          <w:p w:rsidR="00A503E9" w:rsidRPr="000A34B0" w:rsidRDefault="00A503E9" w:rsidP="00C02410">
            <w:pPr>
              <w:jc w:val="center"/>
            </w:pPr>
            <w:r w:rsidRPr="000A34B0">
              <w:t>произведен осмотр принимаемого (передаваемого) объекта</w:t>
            </w: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nil"/>
              <w:left w:val="nil"/>
              <w:bottom w:val="single" w:sz="4" w:space="0" w:color="auto"/>
              <w:right w:val="nil"/>
            </w:tcBorders>
            <w:shd w:val="clear" w:color="auto" w:fill="auto"/>
            <w:vAlign w:val="center"/>
          </w:tcPr>
          <w:p w:rsidR="00A503E9" w:rsidRPr="000A34B0" w:rsidRDefault="00A503E9" w:rsidP="00C02410">
            <w:pPr>
              <w:jc w:val="center"/>
            </w:pP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single" w:sz="4" w:space="0" w:color="auto"/>
              <w:left w:val="nil"/>
              <w:bottom w:val="nil"/>
              <w:right w:val="nil"/>
            </w:tcBorders>
            <w:shd w:val="clear" w:color="auto" w:fill="auto"/>
            <w:vAlign w:val="center"/>
          </w:tcPr>
          <w:p w:rsidR="00A503E9" w:rsidRPr="000A34B0" w:rsidRDefault="00A503E9" w:rsidP="00C02410">
            <w:pPr>
              <w:jc w:val="center"/>
            </w:pPr>
            <w:r w:rsidRPr="000A34B0">
              <w:t>(наименование Арендатора)</w:t>
            </w: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nil"/>
              <w:left w:val="nil"/>
              <w:bottom w:val="single" w:sz="4" w:space="0" w:color="auto"/>
              <w:right w:val="nil"/>
            </w:tcBorders>
            <w:shd w:val="clear" w:color="auto" w:fill="auto"/>
            <w:vAlign w:val="center"/>
          </w:tcPr>
          <w:p w:rsidR="00A503E9" w:rsidRPr="000A34B0" w:rsidRDefault="00A503E9" w:rsidP="00C02410">
            <w:pPr>
              <w:jc w:val="center"/>
            </w:pP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single" w:sz="4" w:space="0" w:color="auto"/>
              <w:left w:val="nil"/>
              <w:bottom w:val="nil"/>
              <w:right w:val="nil"/>
            </w:tcBorders>
            <w:shd w:val="clear" w:color="auto" w:fill="auto"/>
            <w:vAlign w:val="center"/>
          </w:tcPr>
          <w:p w:rsidR="00A503E9" w:rsidRPr="000A34B0" w:rsidRDefault="00A503E9" w:rsidP="00C02410">
            <w:pPr>
              <w:jc w:val="center"/>
            </w:pP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r w:rsidRPr="000A34B0">
              <w:t>по адресу:</w:t>
            </w:r>
          </w:p>
        </w:tc>
        <w:tc>
          <w:tcPr>
            <w:tcW w:w="7229" w:type="dxa"/>
            <w:tcBorders>
              <w:top w:val="nil"/>
              <w:left w:val="nil"/>
              <w:bottom w:val="single" w:sz="4" w:space="0" w:color="auto"/>
              <w:right w:val="nil"/>
            </w:tcBorders>
            <w:shd w:val="clear" w:color="auto" w:fill="auto"/>
            <w:vAlign w:val="center"/>
          </w:tcPr>
          <w:p w:rsidR="00A503E9" w:rsidRPr="000A34B0" w:rsidRDefault="00A503E9" w:rsidP="00C02410">
            <w:pPr>
              <w:jc w:val="center"/>
            </w:pP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single" w:sz="4" w:space="0" w:color="auto"/>
              <w:left w:val="nil"/>
              <w:bottom w:val="single" w:sz="4" w:space="0" w:color="auto"/>
              <w:right w:val="nil"/>
            </w:tcBorders>
            <w:shd w:val="clear" w:color="auto" w:fill="auto"/>
            <w:vAlign w:val="center"/>
          </w:tcPr>
          <w:p w:rsidR="00A503E9" w:rsidRPr="000A34B0" w:rsidRDefault="00A503E9" w:rsidP="00C02410">
            <w:pPr>
              <w:jc w:val="center"/>
            </w:pPr>
          </w:p>
        </w:tc>
      </w:tr>
      <w:tr w:rsidR="00A503E9" w:rsidRPr="000A34B0" w:rsidTr="00C02410">
        <w:tc>
          <w:tcPr>
            <w:tcW w:w="396" w:type="dxa"/>
            <w:tcBorders>
              <w:top w:val="nil"/>
              <w:left w:val="nil"/>
              <w:bottom w:val="nil"/>
              <w:right w:val="nil"/>
            </w:tcBorders>
            <w:shd w:val="clear" w:color="auto" w:fill="auto"/>
          </w:tcPr>
          <w:p w:rsidR="00A503E9" w:rsidRPr="000A34B0" w:rsidRDefault="00A503E9" w:rsidP="00C02410"/>
        </w:tc>
        <w:tc>
          <w:tcPr>
            <w:tcW w:w="2122" w:type="dxa"/>
            <w:tcBorders>
              <w:top w:val="nil"/>
              <w:left w:val="nil"/>
              <w:bottom w:val="nil"/>
              <w:right w:val="nil"/>
            </w:tcBorders>
            <w:shd w:val="clear" w:color="auto" w:fill="auto"/>
          </w:tcPr>
          <w:p w:rsidR="00A503E9" w:rsidRPr="000A34B0" w:rsidRDefault="00A503E9" w:rsidP="00C02410"/>
        </w:tc>
        <w:tc>
          <w:tcPr>
            <w:tcW w:w="7229" w:type="dxa"/>
            <w:tcBorders>
              <w:top w:val="single" w:sz="4" w:space="0" w:color="auto"/>
              <w:left w:val="nil"/>
              <w:bottom w:val="single" w:sz="4" w:space="0" w:color="auto"/>
              <w:right w:val="nil"/>
            </w:tcBorders>
            <w:shd w:val="clear" w:color="auto" w:fill="auto"/>
            <w:vAlign w:val="center"/>
          </w:tcPr>
          <w:p w:rsidR="00A503E9" w:rsidRPr="000A34B0" w:rsidRDefault="00A503E9" w:rsidP="00C02410">
            <w:pPr>
              <w:jc w:val="center"/>
            </w:pPr>
          </w:p>
        </w:tc>
      </w:tr>
    </w:tbl>
    <w:p w:rsidR="00A503E9" w:rsidRPr="000A34B0" w:rsidRDefault="00A503E9" w:rsidP="00A503E9"/>
    <w:p w:rsidR="00A503E9" w:rsidRPr="000A34B0" w:rsidRDefault="00A503E9" w:rsidP="00A503E9">
      <w:pPr>
        <w:ind w:right="180"/>
        <w:jc w:val="both"/>
      </w:pPr>
      <w:r w:rsidRPr="000A34B0">
        <w:t>2. Краткая характеристика (расположение, этажность, строительный материал, двери, окна, пол, стены, отопление, освещение, водоснабжение, канализация и др.): ___________________</w:t>
      </w:r>
    </w:p>
    <w:p w:rsidR="00A503E9" w:rsidRPr="000A34B0" w:rsidRDefault="00A503E9" w:rsidP="00A503E9">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3E9" w:rsidRPr="000A34B0" w:rsidRDefault="00A503E9" w:rsidP="00A503E9">
      <w:pPr>
        <w:ind w:right="180"/>
        <w:jc w:val="both"/>
      </w:pPr>
    </w:p>
    <w:p w:rsidR="00A503E9" w:rsidRPr="000A34B0" w:rsidRDefault="00A503E9" w:rsidP="00A503E9">
      <w:pPr>
        <w:ind w:right="180"/>
        <w:jc w:val="both"/>
      </w:pPr>
      <w:r w:rsidRPr="000A34B0">
        <w:lastRenderedPageBreak/>
        <w:t>3. Заключение: __________________________________________________________________</w:t>
      </w:r>
    </w:p>
    <w:p w:rsidR="00A503E9" w:rsidRPr="000A34B0" w:rsidRDefault="00A503E9" w:rsidP="00A503E9">
      <w:pPr>
        <w:ind w:right="180"/>
        <w:jc w:val="both"/>
      </w:pPr>
      <w:r w:rsidRPr="000A34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03E9" w:rsidRPr="000A34B0" w:rsidRDefault="00A503E9" w:rsidP="00A503E9">
      <w:pPr>
        <w:ind w:right="180"/>
        <w:jc w:val="both"/>
      </w:pPr>
      <w:r w:rsidRPr="000A34B0">
        <w:t>4. Настоящий документ подтверждает отсутствие претензий у Арендатора (Арендодателя) в отношении арендуемого (сдаваемого в аренду) объекта.</w:t>
      </w:r>
    </w:p>
    <w:p w:rsidR="00A503E9" w:rsidRPr="000A34B0" w:rsidRDefault="00A503E9" w:rsidP="00A503E9">
      <w:pPr>
        <w:ind w:right="180"/>
        <w:jc w:val="both"/>
      </w:pPr>
    </w:p>
    <w:p w:rsidR="00A503E9" w:rsidRPr="000A34B0" w:rsidRDefault="00A503E9" w:rsidP="00A503E9">
      <w:pPr>
        <w:ind w:right="180"/>
        <w:jc w:val="both"/>
      </w:pPr>
    </w:p>
    <w:tbl>
      <w:tblPr>
        <w:tblW w:w="0" w:type="auto"/>
        <w:tblLook w:val="04A0" w:firstRow="1" w:lastRow="0" w:firstColumn="1" w:lastColumn="0" w:noHBand="0" w:noVBand="1"/>
      </w:tblPr>
      <w:tblGrid>
        <w:gridCol w:w="1177"/>
        <w:gridCol w:w="4885"/>
        <w:gridCol w:w="284"/>
        <w:gridCol w:w="3401"/>
      </w:tblGrid>
      <w:tr w:rsidR="00A503E9" w:rsidRPr="000A34B0" w:rsidTr="00C02410">
        <w:tc>
          <w:tcPr>
            <w:tcW w:w="1177" w:type="dxa"/>
            <w:shd w:val="clear" w:color="auto" w:fill="auto"/>
          </w:tcPr>
          <w:p w:rsidR="00A503E9" w:rsidRPr="000A34B0" w:rsidRDefault="00A503E9" w:rsidP="00C02410">
            <w:pPr>
              <w:ind w:right="180"/>
              <w:jc w:val="both"/>
            </w:pPr>
            <w:r w:rsidRPr="000A34B0">
              <w:t>Сдал</w:t>
            </w:r>
          </w:p>
        </w:tc>
        <w:tc>
          <w:tcPr>
            <w:tcW w:w="4885" w:type="dxa"/>
            <w:tcBorders>
              <w:bottom w:val="single" w:sz="4" w:space="0" w:color="auto"/>
            </w:tcBorders>
            <w:shd w:val="clear" w:color="auto" w:fill="auto"/>
            <w:vAlign w:val="center"/>
          </w:tcPr>
          <w:p w:rsidR="00A503E9" w:rsidRPr="000A34B0" w:rsidRDefault="00A503E9" w:rsidP="00C02410">
            <w:pPr>
              <w:ind w:right="180"/>
              <w:jc w:val="center"/>
            </w:pPr>
          </w:p>
        </w:tc>
        <w:tc>
          <w:tcPr>
            <w:tcW w:w="284" w:type="dxa"/>
            <w:shd w:val="clear" w:color="auto" w:fill="auto"/>
            <w:vAlign w:val="center"/>
          </w:tcPr>
          <w:p w:rsidR="00A503E9" w:rsidRPr="000A34B0" w:rsidRDefault="00A503E9" w:rsidP="00C02410">
            <w:pPr>
              <w:ind w:right="180"/>
              <w:jc w:val="center"/>
            </w:pPr>
          </w:p>
        </w:tc>
        <w:tc>
          <w:tcPr>
            <w:tcW w:w="3401" w:type="dxa"/>
            <w:tcBorders>
              <w:bottom w:val="single" w:sz="4" w:space="0" w:color="auto"/>
            </w:tcBorders>
            <w:shd w:val="clear" w:color="auto" w:fill="auto"/>
            <w:vAlign w:val="center"/>
          </w:tcPr>
          <w:p w:rsidR="00A503E9" w:rsidRPr="000A34B0" w:rsidRDefault="00A503E9" w:rsidP="00C02410">
            <w:pPr>
              <w:ind w:right="180"/>
              <w:jc w:val="center"/>
            </w:pPr>
          </w:p>
        </w:tc>
      </w:tr>
      <w:tr w:rsidR="00A503E9" w:rsidRPr="000A34B0" w:rsidTr="00C02410">
        <w:tc>
          <w:tcPr>
            <w:tcW w:w="1177" w:type="dxa"/>
            <w:shd w:val="clear" w:color="auto" w:fill="auto"/>
          </w:tcPr>
          <w:p w:rsidR="00A503E9" w:rsidRPr="000A34B0" w:rsidRDefault="00A503E9" w:rsidP="00C02410">
            <w:pPr>
              <w:ind w:right="180"/>
              <w:jc w:val="both"/>
            </w:pPr>
          </w:p>
        </w:tc>
        <w:tc>
          <w:tcPr>
            <w:tcW w:w="4885" w:type="dxa"/>
            <w:tcBorders>
              <w:top w:val="single" w:sz="4" w:space="0" w:color="auto"/>
            </w:tcBorders>
            <w:shd w:val="clear" w:color="auto" w:fill="auto"/>
            <w:vAlign w:val="center"/>
          </w:tcPr>
          <w:p w:rsidR="00A503E9" w:rsidRPr="000A34B0" w:rsidRDefault="00A503E9" w:rsidP="00C02410">
            <w:pPr>
              <w:ind w:right="180"/>
              <w:jc w:val="center"/>
            </w:pPr>
            <w:r w:rsidRPr="000A34B0">
              <w:t>(Ф.И.О.)</w:t>
            </w:r>
          </w:p>
        </w:tc>
        <w:tc>
          <w:tcPr>
            <w:tcW w:w="284" w:type="dxa"/>
            <w:shd w:val="clear" w:color="auto" w:fill="auto"/>
            <w:vAlign w:val="center"/>
          </w:tcPr>
          <w:p w:rsidR="00A503E9" w:rsidRPr="000A34B0" w:rsidRDefault="00A503E9" w:rsidP="00C02410">
            <w:pPr>
              <w:ind w:right="180"/>
              <w:jc w:val="center"/>
            </w:pPr>
          </w:p>
        </w:tc>
        <w:tc>
          <w:tcPr>
            <w:tcW w:w="3401" w:type="dxa"/>
            <w:tcBorders>
              <w:top w:val="single" w:sz="4" w:space="0" w:color="auto"/>
            </w:tcBorders>
            <w:shd w:val="clear" w:color="auto" w:fill="auto"/>
            <w:vAlign w:val="center"/>
          </w:tcPr>
          <w:p w:rsidR="00A503E9" w:rsidRPr="000A34B0" w:rsidRDefault="00A503E9" w:rsidP="00C02410">
            <w:pPr>
              <w:ind w:right="180"/>
              <w:jc w:val="center"/>
            </w:pPr>
            <w:r w:rsidRPr="000A34B0">
              <w:t>(подпись)</w:t>
            </w:r>
          </w:p>
        </w:tc>
      </w:tr>
      <w:tr w:rsidR="00A503E9" w:rsidRPr="000A34B0" w:rsidTr="00C02410">
        <w:tc>
          <w:tcPr>
            <w:tcW w:w="1177" w:type="dxa"/>
            <w:shd w:val="clear" w:color="auto" w:fill="auto"/>
          </w:tcPr>
          <w:p w:rsidR="00A503E9" w:rsidRPr="000A34B0" w:rsidRDefault="00A503E9" w:rsidP="00C02410">
            <w:pPr>
              <w:ind w:right="180"/>
              <w:jc w:val="both"/>
            </w:pPr>
          </w:p>
        </w:tc>
        <w:tc>
          <w:tcPr>
            <w:tcW w:w="4885" w:type="dxa"/>
            <w:shd w:val="clear" w:color="auto" w:fill="auto"/>
            <w:vAlign w:val="center"/>
          </w:tcPr>
          <w:p w:rsidR="00A503E9" w:rsidRPr="000A34B0" w:rsidRDefault="00A503E9" w:rsidP="00C02410">
            <w:pPr>
              <w:ind w:right="180"/>
              <w:jc w:val="center"/>
            </w:pPr>
          </w:p>
        </w:tc>
        <w:tc>
          <w:tcPr>
            <w:tcW w:w="284" w:type="dxa"/>
            <w:shd w:val="clear" w:color="auto" w:fill="auto"/>
            <w:vAlign w:val="center"/>
          </w:tcPr>
          <w:p w:rsidR="00A503E9" w:rsidRPr="000A34B0" w:rsidRDefault="00A503E9" w:rsidP="00C02410">
            <w:pPr>
              <w:ind w:right="180"/>
              <w:jc w:val="center"/>
            </w:pPr>
          </w:p>
        </w:tc>
        <w:tc>
          <w:tcPr>
            <w:tcW w:w="3401" w:type="dxa"/>
            <w:shd w:val="clear" w:color="auto" w:fill="auto"/>
            <w:vAlign w:val="center"/>
          </w:tcPr>
          <w:p w:rsidR="00A503E9" w:rsidRPr="000A34B0" w:rsidRDefault="00A503E9" w:rsidP="00C02410">
            <w:pPr>
              <w:ind w:right="180"/>
              <w:jc w:val="center"/>
            </w:pPr>
          </w:p>
        </w:tc>
      </w:tr>
      <w:tr w:rsidR="00A503E9" w:rsidRPr="000A34B0" w:rsidTr="00C02410">
        <w:tc>
          <w:tcPr>
            <w:tcW w:w="1177" w:type="dxa"/>
            <w:shd w:val="clear" w:color="auto" w:fill="auto"/>
          </w:tcPr>
          <w:p w:rsidR="00A503E9" w:rsidRPr="000A34B0" w:rsidRDefault="00A503E9" w:rsidP="00C02410">
            <w:pPr>
              <w:ind w:right="180"/>
              <w:jc w:val="both"/>
            </w:pPr>
            <w:r w:rsidRPr="000A34B0">
              <w:t>Принял</w:t>
            </w:r>
          </w:p>
        </w:tc>
        <w:tc>
          <w:tcPr>
            <w:tcW w:w="4885" w:type="dxa"/>
            <w:tcBorders>
              <w:bottom w:val="single" w:sz="4" w:space="0" w:color="auto"/>
            </w:tcBorders>
            <w:shd w:val="clear" w:color="auto" w:fill="auto"/>
            <w:vAlign w:val="center"/>
          </w:tcPr>
          <w:p w:rsidR="00A503E9" w:rsidRPr="000A34B0" w:rsidRDefault="00A503E9" w:rsidP="00C02410">
            <w:pPr>
              <w:ind w:right="180"/>
              <w:jc w:val="center"/>
            </w:pPr>
          </w:p>
        </w:tc>
        <w:tc>
          <w:tcPr>
            <w:tcW w:w="284" w:type="dxa"/>
            <w:shd w:val="clear" w:color="auto" w:fill="auto"/>
            <w:vAlign w:val="center"/>
          </w:tcPr>
          <w:p w:rsidR="00A503E9" w:rsidRPr="000A34B0" w:rsidRDefault="00A503E9" w:rsidP="00C02410">
            <w:pPr>
              <w:ind w:right="180"/>
              <w:jc w:val="center"/>
            </w:pPr>
          </w:p>
        </w:tc>
        <w:tc>
          <w:tcPr>
            <w:tcW w:w="3401" w:type="dxa"/>
            <w:tcBorders>
              <w:bottom w:val="single" w:sz="4" w:space="0" w:color="auto"/>
            </w:tcBorders>
            <w:shd w:val="clear" w:color="auto" w:fill="auto"/>
            <w:vAlign w:val="center"/>
          </w:tcPr>
          <w:p w:rsidR="00A503E9" w:rsidRPr="000A34B0" w:rsidRDefault="00A503E9" w:rsidP="00C02410">
            <w:pPr>
              <w:ind w:right="180"/>
              <w:jc w:val="center"/>
            </w:pPr>
          </w:p>
        </w:tc>
      </w:tr>
      <w:tr w:rsidR="00A503E9" w:rsidRPr="000A34B0" w:rsidTr="00C02410">
        <w:tc>
          <w:tcPr>
            <w:tcW w:w="1177" w:type="dxa"/>
            <w:shd w:val="clear" w:color="auto" w:fill="auto"/>
          </w:tcPr>
          <w:p w:rsidR="00A503E9" w:rsidRPr="000A34B0" w:rsidRDefault="00A503E9" w:rsidP="00C02410">
            <w:pPr>
              <w:ind w:right="180"/>
              <w:jc w:val="both"/>
            </w:pPr>
          </w:p>
        </w:tc>
        <w:tc>
          <w:tcPr>
            <w:tcW w:w="4885" w:type="dxa"/>
            <w:tcBorders>
              <w:top w:val="single" w:sz="4" w:space="0" w:color="auto"/>
            </w:tcBorders>
            <w:shd w:val="clear" w:color="auto" w:fill="auto"/>
            <w:vAlign w:val="center"/>
          </w:tcPr>
          <w:p w:rsidR="00A503E9" w:rsidRPr="000A34B0" w:rsidRDefault="00A503E9" w:rsidP="00C02410">
            <w:pPr>
              <w:ind w:right="180"/>
              <w:jc w:val="center"/>
            </w:pPr>
            <w:r w:rsidRPr="000A34B0">
              <w:t>(Ф.И.О.)</w:t>
            </w:r>
          </w:p>
        </w:tc>
        <w:tc>
          <w:tcPr>
            <w:tcW w:w="284" w:type="dxa"/>
            <w:shd w:val="clear" w:color="auto" w:fill="auto"/>
            <w:vAlign w:val="center"/>
          </w:tcPr>
          <w:p w:rsidR="00A503E9" w:rsidRPr="000A34B0" w:rsidRDefault="00A503E9" w:rsidP="00C02410">
            <w:pPr>
              <w:ind w:right="180"/>
              <w:jc w:val="center"/>
            </w:pPr>
          </w:p>
        </w:tc>
        <w:tc>
          <w:tcPr>
            <w:tcW w:w="3401" w:type="dxa"/>
            <w:tcBorders>
              <w:top w:val="single" w:sz="4" w:space="0" w:color="auto"/>
            </w:tcBorders>
            <w:shd w:val="clear" w:color="auto" w:fill="auto"/>
            <w:vAlign w:val="center"/>
          </w:tcPr>
          <w:p w:rsidR="00A503E9" w:rsidRPr="000A34B0" w:rsidRDefault="00A503E9" w:rsidP="00C02410">
            <w:pPr>
              <w:ind w:right="180"/>
              <w:jc w:val="center"/>
            </w:pPr>
            <w:r w:rsidRPr="000A34B0">
              <w:t>(подпись)</w:t>
            </w:r>
          </w:p>
        </w:tc>
      </w:tr>
    </w:tbl>
    <w:p w:rsidR="00A503E9" w:rsidRPr="000A34B0" w:rsidRDefault="00A503E9" w:rsidP="00A503E9">
      <w:pPr>
        <w:ind w:right="180"/>
        <w:jc w:val="both"/>
      </w:pPr>
    </w:p>
    <w:sectPr w:rsidR="00A503E9" w:rsidRPr="000A34B0" w:rsidSect="00AC5C7B">
      <w:footerReference w:type="default" r:id="rId14"/>
      <w:pgSz w:w="11906" w:h="16838"/>
      <w:pgMar w:top="425" w:right="566" w:bottom="568" w:left="1560"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6C" w:rsidRDefault="00FB746C" w:rsidP="001411F3">
      <w:r>
        <w:separator/>
      </w:r>
    </w:p>
  </w:endnote>
  <w:endnote w:type="continuationSeparator" w:id="0">
    <w:p w:rsidR="00FB746C" w:rsidRDefault="00FB746C"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10" w:rsidRPr="00467280" w:rsidRDefault="00C02410">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732021">
      <w:rPr>
        <w:noProof/>
        <w:sz w:val="16"/>
        <w:szCs w:val="16"/>
      </w:rPr>
      <w:t>6</w:t>
    </w:r>
    <w:r w:rsidRPr="00467280">
      <w:rPr>
        <w:sz w:val="16"/>
        <w:szCs w:val="16"/>
      </w:rPr>
      <w:fldChar w:fldCharType="end"/>
    </w:r>
  </w:p>
  <w:p w:rsidR="00C02410" w:rsidRPr="005D783A" w:rsidRDefault="00C02410">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6C" w:rsidRDefault="00FB746C" w:rsidP="001411F3">
      <w:r>
        <w:separator/>
      </w:r>
    </w:p>
  </w:footnote>
  <w:footnote w:type="continuationSeparator" w:id="0">
    <w:p w:rsidR="00FB746C" w:rsidRDefault="00FB746C"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4"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6"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1"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3"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0"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6"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9"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0"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3"/>
  </w:num>
  <w:num w:numId="4">
    <w:abstractNumId w:val="41"/>
  </w:num>
  <w:num w:numId="5">
    <w:abstractNumId w:val="48"/>
  </w:num>
  <w:num w:numId="6">
    <w:abstractNumId w:val="27"/>
    <w:lvlOverride w:ilvl="0">
      <w:startOverride w:val="1"/>
    </w:lvlOverride>
  </w:num>
  <w:num w:numId="7">
    <w:abstractNumId w:val="17"/>
  </w:num>
  <w:num w:numId="8">
    <w:abstractNumId w:val="29"/>
  </w:num>
  <w:num w:numId="9">
    <w:abstractNumId w:val="65"/>
  </w:num>
  <w:num w:numId="10">
    <w:abstractNumId w:val="21"/>
  </w:num>
  <w:num w:numId="11">
    <w:abstractNumId w:val="30"/>
  </w:num>
  <w:num w:numId="12">
    <w:abstractNumId w:val="20"/>
  </w:num>
  <w:num w:numId="13">
    <w:abstractNumId w:val="49"/>
  </w:num>
  <w:num w:numId="14">
    <w:abstractNumId w:val="52"/>
  </w:num>
  <w:num w:numId="15">
    <w:abstractNumId w:val="32"/>
  </w:num>
  <w:num w:numId="16">
    <w:abstractNumId w:val="36"/>
  </w:num>
  <w:num w:numId="17">
    <w:abstractNumId w:val="34"/>
  </w:num>
  <w:num w:numId="18">
    <w:abstractNumId w:val="14"/>
  </w:num>
  <w:num w:numId="19">
    <w:abstractNumId w:val="23"/>
  </w:num>
  <w:num w:numId="20">
    <w:abstractNumId w:val="45"/>
  </w:num>
  <w:num w:numId="21">
    <w:abstractNumId w:val="67"/>
  </w:num>
  <w:num w:numId="22">
    <w:abstractNumId w:val="68"/>
  </w:num>
  <w:num w:numId="23">
    <w:abstractNumId w:val="71"/>
  </w:num>
  <w:num w:numId="24">
    <w:abstractNumId w:val="7"/>
  </w:num>
  <w:num w:numId="25">
    <w:abstractNumId w:val="55"/>
  </w:num>
  <w:num w:numId="26">
    <w:abstractNumId w:val="24"/>
  </w:num>
  <w:num w:numId="27">
    <w:abstractNumId w:val="15"/>
  </w:num>
  <w:num w:numId="28">
    <w:abstractNumId w:val="26"/>
  </w:num>
  <w:num w:numId="29">
    <w:abstractNumId w:val="19"/>
  </w:num>
  <w:num w:numId="30">
    <w:abstractNumId w:val="42"/>
  </w:num>
  <w:num w:numId="31">
    <w:abstractNumId w:val="61"/>
  </w:num>
  <w:num w:numId="32">
    <w:abstractNumId w:val="31"/>
  </w:num>
  <w:num w:numId="33">
    <w:abstractNumId w:val="35"/>
  </w:num>
  <w:num w:numId="34">
    <w:abstractNumId w:val="57"/>
  </w:num>
  <w:num w:numId="35">
    <w:abstractNumId w:val="44"/>
  </w:num>
  <w:num w:numId="36">
    <w:abstractNumId w:val="0"/>
  </w:num>
  <w:num w:numId="37">
    <w:abstractNumId w:val="11"/>
  </w:num>
  <w:num w:numId="38">
    <w:abstractNumId w:val="38"/>
  </w:num>
  <w:num w:numId="39">
    <w:abstractNumId w:val="40"/>
  </w:num>
  <w:num w:numId="40">
    <w:abstractNumId w:val="22"/>
  </w:num>
  <w:num w:numId="41">
    <w:abstractNumId w:val="54"/>
  </w:num>
  <w:num w:numId="42">
    <w:abstractNumId w:val="16"/>
  </w:num>
  <w:num w:numId="43">
    <w:abstractNumId w:val="8"/>
  </w:num>
  <w:num w:numId="44">
    <w:abstractNumId w:val="18"/>
  </w:num>
  <w:num w:numId="45">
    <w:abstractNumId w:val="64"/>
  </w:num>
  <w:num w:numId="46">
    <w:abstractNumId w:val="62"/>
  </w:num>
  <w:num w:numId="47">
    <w:abstractNumId w:val="37"/>
  </w:num>
  <w:num w:numId="48">
    <w:abstractNumId w:val="9"/>
  </w:num>
  <w:num w:numId="49">
    <w:abstractNumId w:val="5"/>
  </w:num>
  <w:num w:numId="50">
    <w:abstractNumId w:val="25"/>
  </w:num>
  <w:num w:numId="51">
    <w:abstractNumId w:val="4"/>
  </w:num>
  <w:num w:numId="52">
    <w:abstractNumId w:val="69"/>
  </w:num>
  <w:num w:numId="53">
    <w:abstractNumId w:val="10"/>
  </w:num>
  <w:num w:numId="54">
    <w:abstractNumId w:val="70"/>
  </w:num>
  <w:num w:numId="55">
    <w:abstractNumId w:val="51"/>
  </w:num>
  <w:num w:numId="56">
    <w:abstractNumId w:val="6"/>
  </w:num>
  <w:num w:numId="57">
    <w:abstractNumId w:val="39"/>
  </w:num>
  <w:num w:numId="58">
    <w:abstractNumId w:val="2"/>
  </w:num>
  <w:num w:numId="59">
    <w:abstractNumId w:val="59"/>
  </w:num>
  <w:num w:numId="60">
    <w:abstractNumId w:val="66"/>
  </w:num>
  <w:num w:numId="61">
    <w:abstractNumId w:val="12"/>
  </w:num>
  <w:num w:numId="62">
    <w:abstractNumId w:val="56"/>
  </w:num>
  <w:num w:numId="63">
    <w:abstractNumId w:val="60"/>
  </w:num>
  <w:num w:numId="64">
    <w:abstractNumId w:val="50"/>
  </w:num>
  <w:num w:numId="65">
    <w:abstractNumId w:val="53"/>
  </w:num>
  <w:num w:numId="66">
    <w:abstractNumId w:val="58"/>
  </w:num>
  <w:num w:numId="67">
    <w:abstractNumId w:val="13"/>
  </w:num>
  <w:num w:numId="68">
    <w:abstractNumId w:val="3"/>
  </w:num>
  <w:num w:numId="69">
    <w:abstractNumId w:val="46"/>
  </w:num>
  <w:num w:numId="70">
    <w:abstractNumId w:val="4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2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63"/>
    <w:rsid w:val="000012B7"/>
    <w:rsid w:val="0000234C"/>
    <w:rsid w:val="00005110"/>
    <w:rsid w:val="0000639A"/>
    <w:rsid w:val="00006FA3"/>
    <w:rsid w:val="0000763E"/>
    <w:rsid w:val="00011235"/>
    <w:rsid w:val="00011D6D"/>
    <w:rsid w:val="00013439"/>
    <w:rsid w:val="0001346A"/>
    <w:rsid w:val="00014F85"/>
    <w:rsid w:val="000154B8"/>
    <w:rsid w:val="00016865"/>
    <w:rsid w:val="00016880"/>
    <w:rsid w:val="00016BEA"/>
    <w:rsid w:val="00016EFC"/>
    <w:rsid w:val="00020668"/>
    <w:rsid w:val="00020731"/>
    <w:rsid w:val="00022D20"/>
    <w:rsid w:val="00027C79"/>
    <w:rsid w:val="00027D37"/>
    <w:rsid w:val="00027F80"/>
    <w:rsid w:val="00032033"/>
    <w:rsid w:val="0004084D"/>
    <w:rsid w:val="00040EB6"/>
    <w:rsid w:val="00041BA0"/>
    <w:rsid w:val="00042D13"/>
    <w:rsid w:val="00043334"/>
    <w:rsid w:val="00044A37"/>
    <w:rsid w:val="00045014"/>
    <w:rsid w:val="00047748"/>
    <w:rsid w:val="00053AE0"/>
    <w:rsid w:val="00053D78"/>
    <w:rsid w:val="000633A6"/>
    <w:rsid w:val="0006387B"/>
    <w:rsid w:val="00063BFE"/>
    <w:rsid w:val="00066C19"/>
    <w:rsid w:val="00070C93"/>
    <w:rsid w:val="000726A2"/>
    <w:rsid w:val="000759E0"/>
    <w:rsid w:val="00076769"/>
    <w:rsid w:val="0007748E"/>
    <w:rsid w:val="00081DF7"/>
    <w:rsid w:val="0008255A"/>
    <w:rsid w:val="0008314B"/>
    <w:rsid w:val="00084205"/>
    <w:rsid w:val="000868A5"/>
    <w:rsid w:val="0008758F"/>
    <w:rsid w:val="000912A2"/>
    <w:rsid w:val="00091BA7"/>
    <w:rsid w:val="0009248C"/>
    <w:rsid w:val="00092BD2"/>
    <w:rsid w:val="0009347B"/>
    <w:rsid w:val="00095745"/>
    <w:rsid w:val="000959D6"/>
    <w:rsid w:val="0009634C"/>
    <w:rsid w:val="000A34B0"/>
    <w:rsid w:val="000A4A92"/>
    <w:rsid w:val="000A4F40"/>
    <w:rsid w:val="000A576B"/>
    <w:rsid w:val="000B2F4C"/>
    <w:rsid w:val="000B34C0"/>
    <w:rsid w:val="000B733E"/>
    <w:rsid w:val="000C122E"/>
    <w:rsid w:val="000C13ED"/>
    <w:rsid w:val="000C16B3"/>
    <w:rsid w:val="000C3D3F"/>
    <w:rsid w:val="000C4AD5"/>
    <w:rsid w:val="000C5461"/>
    <w:rsid w:val="000C579E"/>
    <w:rsid w:val="000C614E"/>
    <w:rsid w:val="000C73BC"/>
    <w:rsid w:val="000D24A5"/>
    <w:rsid w:val="000D2540"/>
    <w:rsid w:val="000D26C6"/>
    <w:rsid w:val="000D2E85"/>
    <w:rsid w:val="000D5EA6"/>
    <w:rsid w:val="000D67B9"/>
    <w:rsid w:val="000D718D"/>
    <w:rsid w:val="000E2996"/>
    <w:rsid w:val="000E3B0B"/>
    <w:rsid w:val="000E3F6D"/>
    <w:rsid w:val="000E4E20"/>
    <w:rsid w:val="000F055A"/>
    <w:rsid w:val="000F0674"/>
    <w:rsid w:val="000F1D68"/>
    <w:rsid w:val="000F3DEE"/>
    <w:rsid w:val="000F3F33"/>
    <w:rsid w:val="000F5F5A"/>
    <w:rsid w:val="000F6136"/>
    <w:rsid w:val="000F6DCA"/>
    <w:rsid w:val="001002FD"/>
    <w:rsid w:val="001014D3"/>
    <w:rsid w:val="00105DF0"/>
    <w:rsid w:val="001060AE"/>
    <w:rsid w:val="00106304"/>
    <w:rsid w:val="001067F5"/>
    <w:rsid w:val="00107B88"/>
    <w:rsid w:val="00114497"/>
    <w:rsid w:val="00115424"/>
    <w:rsid w:val="00116B9B"/>
    <w:rsid w:val="0012121F"/>
    <w:rsid w:val="00122D51"/>
    <w:rsid w:val="00125CEE"/>
    <w:rsid w:val="001278F7"/>
    <w:rsid w:val="00130629"/>
    <w:rsid w:val="0013070F"/>
    <w:rsid w:val="00130D84"/>
    <w:rsid w:val="00131719"/>
    <w:rsid w:val="001320A1"/>
    <w:rsid w:val="00132C51"/>
    <w:rsid w:val="00132F2F"/>
    <w:rsid w:val="001331CB"/>
    <w:rsid w:val="00133BDB"/>
    <w:rsid w:val="00133EC4"/>
    <w:rsid w:val="001349E9"/>
    <w:rsid w:val="00137B8F"/>
    <w:rsid w:val="00140FD3"/>
    <w:rsid w:val="001411F3"/>
    <w:rsid w:val="00141834"/>
    <w:rsid w:val="00141A59"/>
    <w:rsid w:val="00145E97"/>
    <w:rsid w:val="001470F0"/>
    <w:rsid w:val="001507A5"/>
    <w:rsid w:val="00151C21"/>
    <w:rsid w:val="00153176"/>
    <w:rsid w:val="00153A16"/>
    <w:rsid w:val="00154285"/>
    <w:rsid w:val="001573DC"/>
    <w:rsid w:val="00160BF1"/>
    <w:rsid w:val="001611D5"/>
    <w:rsid w:val="00162A7D"/>
    <w:rsid w:val="001654ED"/>
    <w:rsid w:val="00166D42"/>
    <w:rsid w:val="00167A60"/>
    <w:rsid w:val="00173CA9"/>
    <w:rsid w:val="0017654F"/>
    <w:rsid w:val="001774A9"/>
    <w:rsid w:val="00183C8B"/>
    <w:rsid w:val="00183FC9"/>
    <w:rsid w:val="00184414"/>
    <w:rsid w:val="00186576"/>
    <w:rsid w:val="00186F97"/>
    <w:rsid w:val="00187015"/>
    <w:rsid w:val="00187702"/>
    <w:rsid w:val="00187A70"/>
    <w:rsid w:val="00193578"/>
    <w:rsid w:val="00194C55"/>
    <w:rsid w:val="001978BD"/>
    <w:rsid w:val="001A0EDF"/>
    <w:rsid w:val="001A2F33"/>
    <w:rsid w:val="001A4612"/>
    <w:rsid w:val="001A5E7C"/>
    <w:rsid w:val="001B17E1"/>
    <w:rsid w:val="001B2A09"/>
    <w:rsid w:val="001B4300"/>
    <w:rsid w:val="001B5925"/>
    <w:rsid w:val="001C0A16"/>
    <w:rsid w:val="001C1582"/>
    <w:rsid w:val="001C15DB"/>
    <w:rsid w:val="001C3A7B"/>
    <w:rsid w:val="001C6582"/>
    <w:rsid w:val="001C6F04"/>
    <w:rsid w:val="001C7DCE"/>
    <w:rsid w:val="001D03A5"/>
    <w:rsid w:val="001D0CB7"/>
    <w:rsid w:val="001D30C3"/>
    <w:rsid w:val="001D44C1"/>
    <w:rsid w:val="001D572B"/>
    <w:rsid w:val="001E0338"/>
    <w:rsid w:val="001E0831"/>
    <w:rsid w:val="001E0E94"/>
    <w:rsid w:val="001E2689"/>
    <w:rsid w:val="001E2C8E"/>
    <w:rsid w:val="001E3274"/>
    <w:rsid w:val="001E36C5"/>
    <w:rsid w:val="001E5BBA"/>
    <w:rsid w:val="001E691B"/>
    <w:rsid w:val="001E6E28"/>
    <w:rsid w:val="001E7C5D"/>
    <w:rsid w:val="001F0560"/>
    <w:rsid w:val="001F11C3"/>
    <w:rsid w:val="001F32B3"/>
    <w:rsid w:val="001F33C5"/>
    <w:rsid w:val="001F38AE"/>
    <w:rsid w:val="001F38E4"/>
    <w:rsid w:val="001F49E7"/>
    <w:rsid w:val="001F533F"/>
    <w:rsid w:val="001F729C"/>
    <w:rsid w:val="002002F8"/>
    <w:rsid w:val="00200A32"/>
    <w:rsid w:val="00202B09"/>
    <w:rsid w:val="002077CC"/>
    <w:rsid w:val="00210449"/>
    <w:rsid w:val="002111DC"/>
    <w:rsid w:val="0021134D"/>
    <w:rsid w:val="00211691"/>
    <w:rsid w:val="0021274A"/>
    <w:rsid w:val="002130BF"/>
    <w:rsid w:val="00214A92"/>
    <w:rsid w:val="002208BB"/>
    <w:rsid w:val="002213BF"/>
    <w:rsid w:val="002213EA"/>
    <w:rsid w:val="0022145E"/>
    <w:rsid w:val="0022205B"/>
    <w:rsid w:val="002225F9"/>
    <w:rsid w:val="0022618A"/>
    <w:rsid w:val="002275EA"/>
    <w:rsid w:val="002312DD"/>
    <w:rsid w:val="00232987"/>
    <w:rsid w:val="00233BE8"/>
    <w:rsid w:val="00234B3C"/>
    <w:rsid w:val="00234B8F"/>
    <w:rsid w:val="00237615"/>
    <w:rsid w:val="00241034"/>
    <w:rsid w:val="00241570"/>
    <w:rsid w:val="00242080"/>
    <w:rsid w:val="00243E73"/>
    <w:rsid w:val="00247F79"/>
    <w:rsid w:val="0025020A"/>
    <w:rsid w:val="00252B19"/>
    <w:rsid w:val="00261933"/>
    <w:rsid w:val="0026307B"/>
    <w:rsid w:val="00266AD8"/>
    <w:rsid w:val="00266B80"/>
    <w:rsid w:val="0027122C"/>
    <w:rsid w:val="002731C2"/>
    <w:rsid w:val="00274601"/>
    <w:rsid w:val="00274F22"/>
    <w:rsid w:val="00274F68"/>
    <w:rsid w:val="002753C6"/>
    <w:rsid w:val="00275706"/>
    <w:rsid w:val="0027626F"/>
    <w:rsid w:val="0028141C"/>
    <w:rsid w:val="0028184A"/>
    <w:rsid w:val="002835A3"/>
    <w:rsid w:val="00286C12"/>
    <w:rsid w:val="00287DC2"/>
    <w:rsid w:val="00287E23"/>
    <w:rsid w:val="00291146"/>
    <w:rsid w:val="00291C06"/>
    <w:rsid w:val="0029322E"/>
    <w:rsid w:val="00294DA5"/>
    <w:rsid w:val="002978F4"/>
    <w:rsid w:val="002A0648"/>
    <w:rsid w:val="002A0C7E"/>
    <w:rsid w:val="002A3C73"/>
    <w:rsid w:val="002A5C2D"/>
    <w:rsid w:val="002A678C"/>
    <w:rsid w:val="002B38D8"/>
    <w:rsid w:val="002B605D"/>
    <w:rsid w:val="002B7728"/>
    <w:rsid w:val="002B7B07"/>
    <w:rsid w:val="002C027F"/>
    <w:rsid w:val="002C0DD6"/>
    <w:rsid w:val="002C123D"/>
    <w:rsid w:val="002C2270"/>
    <w:rsid w:val="002C44BC"/>
    <w:rsid w:val="002C4B22"/>
    <w:rsid w:val="002C4CD5"/>
    <w:rsid w:val="002C5829"/>
    <w:rsid w:val="002C5C61"/>
    <w:rsid w:val="002D056B"/>
    <w:rsid w:val="002D082F"/>
    <w:rsid w:val="002D122C"/>
    <w:rsid w:val="002D2278"/>
    <w:rsid w:val="002D3C93"/>
    <w:rsid w:val="002D75D8"/>
    <w:rsid w:val="002D7B2C"/>
    <w:rsid w:val="002D7FBA"/>
    <w:rsid w:val="002E08C7"/>
    <w:rsid w:val="002E0954"/>
    <w:rsid w:val="002E3368"/>
    <w:rsid w:val="002E37D5"/>
    <w:rsid w:val="002E381B"/>
    <w:rsid w:val="002E4580"/>
    <w:rsid w:val="002E5643"/>
    <w:rsid w:val="002E58FB"/>
    <w:rsid w:val="002E6221"/>
    <w:rsid w:val="002E66D8"/>
    <w:rsid w:val="002E6C36"/>
    <w:rsid w:val="002F0327"/>
    <w:rsid w:val="002F0CB0"/>
    <w:rsid w:val="002F0DAE"/>
    <w:rsid w:val="002F34C8"/>
    <w:rsid w:val="002F3563"/>
    <w:rsid w:val="002F363D"/>
    <w:rsid w:val="002F3C40"/>
    <w:rsid w:val="002F481F"/>
    <w:rsid w:val="002F4849"/>
    <w:rsid w:val="00300787"/>
    <w:rsid w:val="00300C1A"/>
    <w:rsid w:val="00300ED5"/>
    <w:rsid w:val="003015B1"/>
    <w:rsid w:val="00303A92"/>
    <w:rsid w:val="003047B3"/>
    <w:rsid w:val="0030603B"/>
    <w:rsid w:val="00307D6A"/>
    <w:rsid w:val="00307FB7"/>
    <w:rsid w:val="003122F7"/>
    <w:rsid w:val="003133E9"/>
    <w:rsid w:val="0031590A"/>
    <w:rsid w:val="00315C15"/>
    <w:rsid w:val="00316F3D"/>
    <w:rsid w:val="0032216E"/>
    <w:rsid w:val="00323F45"/>
    <w:rsid w:val="00324212"/>
    <w:rsid w:val="00324D5E"/>
    <w:rsid w:val="003270B4"/>
    <w:rsid w:val="003309D3"/>
    <w:rsid w:val="003322D9"/>
    <w:rsid w:val="00334408"/>
    <w:rsid w:val="00336507"/>
    <w:rsid w:val="003366F8"/>
    <w:rsid w:val="0033689A"/>
    <w:rsid w:val="0033778D"/>
    <w:rsid w:val="0034252D"/>
    <w:rsid w:val="00342E30"/>
    <w:rsid w:val="003430D8"/>
    <w:rsid w:val="00343741"/>
    <w:rsid w:val="00344176"/>
    <w:rsid w:val="00347092"/>
    <w:rsid w:val="003506E5"/>
    <w:rsid w:val="00351731"/>
    <w:rsid w:val="00354455"/>
    <w:rsid w:val="00354609"/>
    <w:rsid w:val="003546FE"/>
    <w:rsid w:val="003552F5"/>
    <w:rsid w:val="00356F75"/>
    <w:rsid w:val="00357B78"/>
    <w:rsid w:val="003618A4"/>
    <w:rsid w:val="003625BE"/>
    <w:rsid w:val="003633EC"/>
    <w:rsid w:val="003637E8"/>
    <w:rsid w:val="00363B0F"/>
    <w:rsid w:val="003673F2"/>
    <w:rsid w:val="00371FBE"/>
    <w:rsid w:val="00372B18"/>
    <w:rsid w:val="0037300B"/>
    <w:rsid w:val="00373439"/>
    <w:rsid w:val="003736B8"/>
    <w:rsid w:val="003739E7"/>
    <w:rsid w:val="00374295"/>
    <w:rsid w:val="003754BE"/>
    <w:rsid w:val="00376CFD"/>
    <w:rsid w:val="00376D46"/>
    <w:rsid w:val="00380CAB"/>
    <w:rsid w:val="00382E57"/>
    <w:rsid w:val="00383AD4"/>
    <w:rsid w:val="003840A1"/>
    <w:rsid w:val="0038474D"/>
    <w:rsid w:val="00384809"/>
    <w:rsid w:val="0038541F"/>
    <w:rsid w:val="003858DC"/>
    <w:rsid w:val="00392645"/>
    <w:rsid w:val="003932D3"/>
    <w:rsid w:val="00393C8B"/>
    <w:rsid w:val="003968BB"/>
    <w:rsid w:val="00397379"/>
    <w:rsid w:val="00397584"/>
    <w:rsid w:val="003A077C"/>
    <w:rsid w:val="003A1B18"/>
    <w:rsid w:val="003A27AA"/>
    <w:rsid w:val="003A2CEA"/>
    <w:rsid w:val="003A311C"/>
    <w:rsid w:val="003A39CF"/>
    <w:rsid w:val="003A56D5"/>
    <w:rsid w:val="003A6A81"/>
    <w:rsid w:val="003B31F9"/>
    <w:rsid w:val="003B47D9"/>
    <w:rsid w:val="003B5209"/>
    <w:rsid w:val="003B557F"/>
    <w:rsid w:val="003B572D"/>
    <w:rsid w:val="003B7577"/>
    <w:rsid w:val="003C3269"/>
    <w:rsid w:val="003C3A9E"/>
    <w:rsid w:val="003C4E1D"/>
    <w:rsid w:val="003C6013"/>
    <w:rsid w:val="003C6752"/>
    <w:rsid w:val="003C7D19"/>
    <w:rsid w:val="003D55C4"/>
    <w:rsid w:val="003E23FF"/>
    <w:rsid w:val="003E2681"/>
    <w:rsid w:val="003E38C7"/>
    <w:rsid w:val="003E48CE"/>
    <w:rsid w:val="003F0269"/>
    <w:rsid w:val="003F0431"/>
    <w:rsid w:val="003F0898"/>
    <w:rsid w:val="003F09B0"/>
    <w:rsid w:val="003F2184"/>
    <w:rsid w:val="003F2A9D"/>
    <w:rsid w:val="003F3D29"/>
    <w:rsid w:val="003F450E"/>
    <w:rsid w:val="003F566A"/>
    <w:rsid w:val="003F6B46"/>
    <w:rsid w:val="003F6EA5"/>
    <w:rsid w:val="003F758E"/>
    <w:rsid w:val="00403B8A"/>
    <w:rsid w:val="0040413E"/>
    <w:rsid w:val="004066ED"/>
    <w:rsid w:val="004141D8"/>
    <w:rsid w:val="00414460"/>
    <w:rsid w:val="004160C9"/>
    <w:rsid w:val="00416F05"/>
    <w:rsid w:val="004203B2"/>
    <w:rsid w:val="00424826"/>
    <w:rsid w:val="00426122"/>
    <w:rsid w:val="00430385"/>
    <w:rsid w:val="004308B6"/>
    <w:rsid w:val="004335E6"/>
    <w:rsid w:val="0043370C"/>
    <w:rsid w:val="004354A2"/>
    <w:rsid w:val="00436319"/>
    <w:rsid w:val="00440B25"/>
    <w:rsid w:val="00441F8F"/>
    <w:rsid w:val="00443835"/>
    <w:rsid w:val="00443DD6"/>
    <w:rsid w:val="00444F59"/>
    <w:rsid w:val="00445A2B"/>
    <w:rsid w:val="00451260"/>
    <w:rsid w:val="00451DF3"/>
    <w:rsid w:val="0045256F"/>
    <w:rsid w:val="00461901"/>
    <w:rsid w:val="00461D5B"/>
    <w:rsid w:val="00463914"/>
    <w:rsid w:val="00467072"/>
    <w:rsid w:val="00467280"/>
    <w:rsid w:val="00467507"/>
    <w:rsid w:val="0047267C"/>
    <w:rsid w:val="00474717"/>
    <w:rsid w:val="004764FE"/>
    <w:rsid w:val="0047717B"/>
    <w:rsid w:val="004772D2"/>
    <w:rsid w:val="00477847"/>
    <w:rsid w:val="00480030"/>
    <w:rsid w:val="004800FF"/>
    <w:rsid w:val="00480CB4"/>
    <w:rsid w:val="004819E5"/>
    <w:rsid w:val="00481E58"/>
    <w:rsid w:val="0048417B"/>
    <w:rsid w:val="00485544"/>
    <w:rsid w:val="00487B80"/>
    <w:rsid w:val="00487F3D"/>
    <w:rsid w:val="0049179B"/>
    <w:rsid w:val="00492565"/>
    <w:rsid w:val="00492EF2"/>
    <w:rsid w:val="00493B9D"/>
    <w:rsid w:val="0049468E"/>
    <w:rsid w:val="00497990"/>
    <w:rsid w:val="004A2873"/>
    <w:rsid w:val="004A39AF"/>
    <w:rsid w:val="004A3F7E"/>
    <w:rsid w:val="004A5247"/>
    <w:rsid w:val="004A6D22"/>
    <w:rsid w:val="004A7C03"/>
    <w:rsid w:val="004B0C2B"/>
    <w:rsid w:val="004B1B9F"/>
    <w:rsid w:val="004B23C6"/>
    <w:rsid w:val="004B25CC"/>
    <w:rsid w:val="004B5437"/>
    <w:rsid w:val="004B6713"/>
    <w:rsid w:val="004C0F55"/>
    <w:rsid w:val="004C1AA3"/>
    <w:rsid w:val="004C312E"/>
    <w:rsid w:val="004D1A68"/>
    <w:rsid w:val="004D26FD"/>
    <w:rsid w:val="004D7197"/>
    <w:rsid w:val="004E0993"/>
    <w:rsid w:val="004E0F61"/>
    <w:rsid w:val="004E1721"/>
    <w:rsid w:val="004E1981"/>
    <w:rsid w:val="004E2BF0"/>
    <w:rsid w:val="004E430D"/>
    <w:rsid w:val="004E61B3"/>
    <w:rsid w:val="004E6285"/>
    <w:rsid w:val="004E63C1"/>
    <w:rsid w:val="004E7140"/>
    <w:rsid w:val="004E7898"/>
    <w:rsid w:val="004F2C66"/>
    <w:rsid w:val="004F520D"/>
    <w:rsid w:val="004F664D"/>
    <w:rsid w:val="005006A5"/>
    <w:rsid w:val="00500B60"/>
    <w:rsid w:val="00500EC3"/>
    <w:rsid w:val="00503902"/>
    <w:rsid w:val="00503FEB"/>
    <w:rsid w:val="0051544D"/>
    <w:rsid w:val="005156CA"/>
    <w:rsid w:val="0052203E"/>
    <w:rsid w:val="00522D85"/>
    <w:rsid w:val="00527B87"/>
    <w:rsid w:val="00530123"/>
    <w:rsid w:val="0053097F"/>
    <w:rsid w:val="0053148A"/>
    <w:rsid w:val="00531BF8"/>
    <w:rsid w:val="005329E4"/>
    <w:rsid w:val="00533152"/>
    <w:rsid w:val="00535419"/>
    <w:rsid w:val="00535DBB"/>
    <w:rsid w:val="0053701B"/>
    <w:rsid w:val="00542105"/>
    <w:rsid w:val="00542E6D"/>
    <w:rsid w:val="00543BA6"/>
    <w:rsid w:val="00543D9B"/>
    <w:rsid w:val="00544469"/>
    <w:rsid w:val="00545B24"/>
    <w:rsid w:val="00545C07"/>
    <w:rsid w:val="00546640"/>
    <w:rsid w:val="00546B5C"/>
    <w:rsid w:val="00546EB5"/>
    <w:rsid w:val="0054783D"/>
    <w:rsid w:val="0054796C"/>
    <w:rsid w:val="00547BBE"/>
    <w:rsid w:val="00552A05"/>
    <w:rsid w:val="0055403C"/>
    <w:rsid w:val="0055574F"/>
    <w:rsid w:val="00556062"/>
    <w:rsid w:val="00557EDA"/>
    <w:rsid w:val="0056003C"/>
    <w:rsid w:val="005611BE"/>
    <w:rsid w:val="00561A7D"/>
    <w:rsid w:val="00562906"/>
    <w:rsid w:val="00563EBD"/>
    <w:rsid w:val="005652D7"/>
    <w:rsid w:val="00565652"/>
    <w:rsid w:val="005705E0"/>
    <w:rsid w:val="005706E7"/>
    <w:rsid w:val="00571421"/>
    <w:rsid w:val="0057247A"/>
    <w:rsid w:val="00577A84"/>
    <w:rsid w:val="00577FB0"/>
    <w:rsid w:val="0058228E"/>
    <w:rsid w:val="00582515"/>
    <w:rsid w:val="00583B36"/>
    <w:rsid w:val="005848A4"/>
    <w:rsid w:val="00585068"/>
    <w:rsid w:val="00586679"/>
    <w:rsid w:val="00586740"/>
    <w:rsid w:val="00586CE8"/>
    <w:rsid w:val="005922F0"/>
    <w:rsid w:val="00593D3F"/>
    <w:rsid w:val="00593DC0"/>
    <w:rsid w:val="00593F96"/>
    <w:rsid w:val="005942DA"/>
    <w:rsid w:val="005951A6"/>
    <w:rsid w:val="0059552B"/>
    <w:rsid w:val="00596712"/>
    <w:rsid w:val="0059763B"/>
    <w:rsid w:val="005A15A1"/>
    <w:rsid w:val="005A207F"/>
    <w:rsid w:val="005A38C1"/>
    <w:rsid w:val="005A5747"/>
    <w:rsid w:val="005A5802"/>
    <w:rsid w:val="005A5CA9"/>
    <w:rsid w:val="005A6E5C"/>
    <w:rsid w:val="005B20A5"/>
    <w:rsid w:val="005B4CD9"/>
    <w:rsid w:val="005B5884"/>
    <w:rsid w:val="005B5AC2"/>
    <w:rsid w:val="005B7249"/>
    <w:rsid w:val="005B73BE"/>
    <w:rsid w:val="005B752F"/>
    <w:rsid w:val="005B7E0E"/>
    <w:rsid w:val="005C557F"/>
    <w:rsid w:val="005D034E"/>
    <w:rsid w:val="005D1D5B"/>
    <w:rsid w:val="005D1F8B"/>
    <w:rsid w:val="005D270B"/>
    <w:rsid w:val="005D5A6B"/>
    <w:rsid w:val="005D6AE8"/>
    <w:rsid w:val="005D783A"/>
    <w:rsid w:val="005E15AD"/>
    <w:rsid w:val="005E4983"/>
    <w:rsid w:val="005F02DA"/>
    <w:rsid w:val="005F1651"/>
    <w:rsid w:val="005F1A24"/>
    <w:rsid w:val="005F5792"/>
    <w:rsid w:val="00600802"/>
    <w:rsid w:val="00600E66"/>
    <w:rsid w:val="006017CC"/>
    <w:rsid w:val="00601B4B"/>
    <w:rsid w:val="0060326A"/>
    <w:rsid w:val="00603312"/>
    <w:rsid w:val="00603E1C"/>
    <w:rsid w:val="00604304"/>
    <w:rsid w:val="006054A8"/>
    <w:rsid w:val="00606D10"/>
    <w:rsid w:val="006125A0"/>
    <w:rsid w:val="00613829"/>
    <w:rsid w:val="006145E3"/>
    <w:rsid w:val="0061585C"/>
    <w:rsid w:val="0061664C"/>
    <w:rsid w:val="0061678D"/>
    <w:rsid w:val="006167C7"/>
    <w:rsid w:val="00616EAA"/>
    <w:rsid w:val="006171CE"/>
    <w:rsid w:val="006172EA"/>
    <w:rsid w:val="00624A10"/>
    <w:rsid w:val="006254EB"/>
    <w:rsid w:val="00625656"/>
    <w:rsid w:val="00626016"/>
    <w:rsid w:val="0062788F"/>
    <w:rsid w:val="00630575"/>
    <w:rsid w:val="0063083F"/>
    <w:rsid w:val="00631252"/>
    <w:rsid w:val="00631B38"/>
    <w:rsid w:val="00633104"/>
    <w:rsid w:val="0063525C"/>
    <w:rsid w:val="006357F7"/>
    <w:rsid w:val="00640572"/>
    <w:rsid w:val="006405AE"/>
    <w:rsid w:val="006418A7"/>
    <w:rsid w:val="006439AC"/>
    <w:rsid w:val="00644D11"/>
    <w:rsid w:val="00645372"/>
    <w:rsid w:val="00645B49"/>
    <w:rsid w:val="00646FB5"/>
    <w:rsid w:val="00653E0F"/>
    <w:rsid w:val="00663CAA"/>
    <w:rsid w:val="00663E58"/>
    <w:rsid w:val="006662B2"/>
    <w:rsid w:val="006710AF"/>
    <w:rsid w:val="00673432"/>
    <w:rsid w:val="0067558F"/>
    <w:rsid w:val="0067586E"/>
    <w:rsid w:val="00680BFB"/>
    <w:rsid w:val="0068266A"/>
    <w:rsid w:val="006849B9"/>
    <w:rsid w:val="00685CB3"/>
    <w:rsid w:val="00691B34"/>
    <w:rsid w:val="00692C5F"/>
    <w:rsid w:val="00693FAA"/>
    <w:rsid w:val="0069464C"/>
    <w:rsid w:val="00696119"/>
    <w:rsid w:val="00696D53"/>
    <w:rsid w:val="006974BE"/>
    <w:rsid w:val="00697EFC"/>
    <w:rsid w:val="006A04B9"/>
    <w:rsid w:val="006A0D50"/>
    <w:rsid w:val="006A19EF"/>
    <w:rsid w:val="006A1A4E"/>
    <w:rsid w:val="006A30B0"/>
    <w:rsid w:val="006A36BD"/>
    <w:rsid w:val="006A38AB"/>
    <w:rsid w:val="006A6A7F"/>
    <w:rsid w:val="006A6DA5"/>
    <w:rsid w:val="006B1204"/>
    <w:rsid w:val="006B3211"/>
    <w:rsid w:val="006B3767"/>
    <w:rsid w:val="006B3BDC"/>
    <w:rsid w:val="006B4002"/>
    <w:rsid w:val="006B41EB"/>
    <w:rsid w:val="006B5BA6"/>
    <w:rsid w:val="006B5E8C"/>
    <w:rsid w:val="006B6528"/>
    <w:rsid w:val="006C1D45"/>
    <w:rsid w:val="006C2620"/>
    <w:rsid w:val="006C2AAC"/>
    <w:rsid w:val="006C5602"/>
    <w:rsid w:val="006C73A3"/>
    <w:rsid w:val="006C78C8"/>
    <w:rsid w:val="006D1860"/>
    <w:rsid w:val="006D4BFC"/>
    <w:rsid w:val="006D5394"/>
    <w:rsid w:val="006D6011"/>
    <w:rsid w:val="006D6980"/>
    <w:rsid w:val="006D727F"/>
    <w:rsid w:val="006D76C6"/>
    <w:rsid w:val="006D7B79"/>
    <w:rsid w:val="006E0D6C"/>
    <w:rsid w:val="006E1DD0"/>
    <w:rsid w:val="006E2221"/>
    <w:rsid w:val="006E31CF"/>
    <w:rsid w:val="006E4D8B"/>
    <w:rsid w:val="006F02CA"/>
    <w:rsid w:val="006F2B56"/>
    <w:rsid w:val="006F4961"/>
    <w:rsid w:val="0070062E"/>
    <w:rsid w:val="00700BEC"/>
    <w:rsid w:val="00701E4F"/>
    <w:rsid w:val="00703469"/>
    <w:rsid w:val="0071012E"/>
    <w:rsid w:val="00713F12"/>
    <w:rsid w:val="007142C2"/>
    <w:rsid w:val="00714989"/>
    <w:rsid w:val="007150E5"/>
    <w:rsid w:val="00716486"/>
    <w:rsid w:val="00722C2C"/>
    <w:rsid w:val="00726269"/>
    <w:rsid w:val="007266B9"/>
    <w:rsid w:val="00730F7B"/>
    <w:rsid w:val="00732021"/>
    <w:rsid w:val="00732A6C"/>
    <w:rsid w:val="007333D0"/>
    <w:rsid w:val="007335A9"/>
    <w:rsid w:val="00734E26"/>
    <w:rsid w:val="007356BD"/>
    <w:rsid w:val="00736432"/>
    <w:rsid w:val="00742A41"/>
    <w:rsid w:val="00743B11"/>
    <w:rsid w:val="007450FB"/>
    <w:rsid w:val="007504A4"/>
    <w:rsid w:val="007517DF"/>
    <w:rsid w:val="00754DFE"/>
    <w:rsid w:val="007566D4"/>
    <w:rsid w:val="00756777"/>
    <w:rsid w:val="0075682A"/>
    <w:rsid w:val="00757C89"/>
    <w:rsid w:val="007609EA"/>
    <w:rsid w:val="00761117"/>
    <w:rsid w:val="00761223"/>
    <w:rsid w:val="007613ED"/>
    <w:rsid w:val="00771947"/>
    <w:rsid w:val="007743E6"/>
    <w:rsid w:val="007768E4"/>
    <w:rsid w:val="00780567"/>
    <w:rsid w:val="00780A1C"/>
    <w:rsid w:val="007831C0"/>
    <w:rsid w:val="0078580A"/>
    <w:rsid w:val="00785DC4"/>
    <w:rsid w:val="00785FB5"/>
    <w:rsid w:val="00790723"/>
    <w:rsid w:val="0079558B"/>
    <w:rsid w:val="007A0016"/>
    <w:rsid w:val="007A1B7D"/>
    <w:rsid w:val="007A20AC"/>
    <w:rsid w:val="007A3210"/>
    <w:rsid w:val="007A3C9F"/>
    <w:rsid w:val="007A6B2D"/>
    <w:rsid w:val="007A79B9"/>
    <w:rsid w:val="007B0358"/>
    <w:rsid w:val="007B084E"/>
    <w:rsid w:val="007B18DB"/>
    <w:rsid w:val="007B2EBF"/>
    <w:rsid w:val="007B35E5"/>
    <w:rsid w:val="007B3A07"/>
    <w:rsid w:val="007B4E1D"/>
    <w:rsid w:val="007B5163"/>
    <w:rsid w:val="007B7135"/>
    <w:rsid w:val="007C0172"/>
    <w:rsid w:val="007C0813"/>
    <w:rsid w:val="007C1BEB"/>
    <w:rsid w:val="007C2812"/>
    <w:rsid w:val="007C305D"/>
    <w:rsid w:val="007C443F"/>
    <w:rsid w:val="007C5E0E"/>
    <w:rsid w:val="007D1A6C"/>
    <w:rsid w:val="007D1EF1"/>
    <w:rsid w:val="007D633A"/>
    <w:rsid w:val="007D6889"/>
    <w:rsid w:val="007E0B90"/>
    <w:rsid w:val="007E1682"/>
    <w:rsid w:val="007E24DA"/>
    <w:rsid w:val="007E4AEE"/>
    <w:rsid w:val="007E5516"/>
    <w:rsid w:val="007E5961"/>
    <w:rsid w:val="007E6681"/>
    <w:rsid w:val="007E6C80"/>
    <w:rsid w:val="007E76A5"/>
    <w:rsid w:val="007F1B77"/>
    <w:rsid w:val="007F1D56"/>
    <w:rsid w:val="007F4687"/>
    <w:rsid w:val="007F4AC2"/>
    <w:rsid w:val="00800D15"/>
    <w:rsid w:val="00800DEC"/>
    <w:rsid w:val="008021AD"/>
    <w:rsid w:val="00802A0D"/>
    <w:rsid w:val="0080385B"/>
    <w:rsid w:val="00803DE3"/>
    <w:rsid w:val="00807EA0"/>
    <w:rsid w:val="00807F04"/>
    <w:rsid w:val="00811CE8"/>
    <w:rsid w:val="00812767"/>
    <w:rsid w:val="0081312E"/>
    <w:rsid w:val="00815301"/>
    <w:rsid w:val="00815732"/>
    <w:rsid w:val="00816589"/>
    <w:rsid w:val="00817F6D"/>
    <w:rsid w:val="00817FF0"/>
    <w:rsid w:val="008218ED"/>
    <w:rsid w:val="008249B6"/>
    <w:rsid w:val="00825231"/>
    <w:rsid w:val="008259ED"/>
    <w:rsid w:val="00826806"/>
    <w:rsid w:val="00826F59"/>
    <w:rsid w:val="008279FB"/>
    <w:rsid w:val="00827C4A"/>
    <w:rsid w:val="008324E8"/>
    <w:rsid w:val="00835E2B"/>
    <w:rsid w:val="0083712D"/>
    <w:rsid w:val="0084174B"/>
    <w:rsid w:val="008420B6"/>
    <w:rsid w:val="008426EA"/>
    <w:rsid w:val="00842C56"/>
    <w:rsid w:val="00844C8F"/>
    <w:rsid w:val="00844D02"/>
    <w:rsid w:val="00846E0D"/>
    <w:rsid w:val="00850BD5"/>
    <w:rsid w:val="008522F4"/>
    <w:rsid w:val="008524C0"/>
    <w:rsid w:val="00853CF6"/>
    <w:rsid w:val="008553D8"/>
    <w:rsid w:val="00855CCD"/>
    <w:rsid w:val="008567D1"/>
    <w:rsid w:val="00857988"/>
    <w:rsid w:val="00860006"/>
    <w:rsid w:val="008600C1"/>
    <w:rsid w:val="00860256"/>
    <w:rsid w:val="008631CD"/>
    <w:rsid w:val="008640E1"/>
    <w:rsid w:val="008645F4"/>
    <w:rsid w:val="0087239F"/>
    <w:rsid w:val="00872566"/>
    <w:rsid w:val="00872C45"/>
    <w:rsid w:val="00872C66"/>
    <w:rsid w:val="00874F41"/>
    <w:rsid w:val="00876930"/>
    <w:rsid w:val="00876D28"/>
    <w:rsid w:val="00876E2E"/>
    <w:rsid w:val="00876F04"/>
    <w:rsid w:val="00881243"/>
    <w:rsid w:val="00881487"/>
    <w:rsid w:val="00881F5C"/>
    <w:rsid w:val="00882326"/>
    <w:rsid w:val="008832E8"/>
    <w:rsid w:val="0088397B"/>
    <w:rsid w:val="00883A13"/>
    <w:rsid w:val="00890218"/>
    <w:rsid w:val="00892988"/>
    <w:rsid w:val="008977B5"/>
    <w:rsid w:val="008A23BC"/>
    <w:rsid w:val="008A2829"/>
    <w:rsid w:val="008A2AD0"/>
    <w:rsid w:val="008A3735"/>
    <w:rsid w:val="008A4226"/>
    <w:rsid w:val="008A4449"/>
    <w:rsid w:val="008A5CBD"/>
    <w:rsid w:val="008A63E9"/>
    <w:rsid w:val="008A7A09"/>
    <w:rsid w:val="008B115B"/>
    <w:rsid w:val="008B4524"/>
    <w:rsid w:val="008B6FDC"/>
    <w:rsid w:val="008B7590"/>
    <w:rsid w:val="008C1399"/>
    <w:rsid w:val="008C159E"/>
    <w:rsid w:val="008C6069"/>
    <w:rsid w:val="008C70CB"/>
    <w:rsid w:val="008C7667"/>
    <w:rsid w:val="008C77A3"/>
    <w:rsid w:val="008C7DFC"/>
    <w:rsid w:val="008D2163"/>
    <w:rsid w:val="008D24F1"/>
    <w:rsid w:val="008D2C61"/>
    <w:rsid w:val="008D2D77"/>
    <w:rsid w:val="008D3585"/>
    <w:rsid w:val="008D39E5"/>
    <w:rsid w:val="008E06A4"/>
    <w:rsid w:val="008E1548"/>
    <w:rsid w:val="008E2281"/>
    <w:rsid w:val="008E3049"/>
    <w:rsid w:val="008E3187"/>
    <w:rsid w:val="008E35EB"/>
    <w:rsid w:val="008E3BCE"/>
    <w:rsid w:val="008E3C6F"/>
    <w:rsid w:val="008E4335"/>
    <w:rsid w:val="008E457F"/>
    <w:rsid w:val="008E4F9F"/>
    <w:rsid w:val="008E6A78"/>
    <w:rsid w:val="008F03CD"/>
    <w:rsid w:val="008F0EAF"/>
    <w:rsid w:val="008F1584"/>
    <w:rsid w:val="008F1884"/>
    <w:rsid w:val="008F4D36"/>
    <w:rsid w:val="008F5129"/>
    <w:rsid w:val="008F7126"/>
    <w:rsid w:val="008F779D"/>
    <w:rsid w:val="00900633"/>
    <w:rsid w:val="009033B5"/>
    <w:rsid w:val="00905E91"/>
    <w:rsid w:val="009069EA"/>
    <w:rsid w:val="00906E00"/>
    <w:rsid w:val="00907BAF"/>
    <w:rsid w:val="009107C5"/>
    <w:rsid w:val="009115E0"/>
    <w:rsid w:val="009117C5"/>
    <w:rsid w:val="00911C31"/>
    <w:rsid w:val="00912CD4"/>
    <w:rsid w:val="009133FB"/>
    <w:rsid w:val="00913559"/>
    <w:rsid w:val="00915B68"/>
    <w:rsid w:val="00917BB2"/>
    <w:rsid w:val="0092097A"/>
    <w:rsid w:val="00922D77"/>
    <w:rsid w:val="00923CD7"/>
    <w:rsid w:val="0092602E"/>
    <w:rsid w:val="009275F6"/>
    <w:rsid w:val="009315B4"/>
    <w:rsid w:val="0093293F"/>
    <w:rsid w:val="00933315"/>
    <w:rsid w:val="00934A88"/>
    <w:rsid w:val="009353BE"/>
    <w:rsid w:val="00936086"/>
    <w:rsid w:val="00937420"/>
    <w:rsid w:val="00937B3D"/>
    <w:rsid w:val="00940A16"/>
    <w:rsid w:val="00940B2D"/>
    <w:rsid w:val="0094423A"/>
    <w:rsid w:val="00947783"/>
    <w:rsid w:val="00950591"/>
    <w:rsid w:val="009508C0"/>
    <w:rsid w:val="00950BCF"/>
    <w:rsid w:val="00951955"/>
    <w:rsid w:val="00951E2E"/>
    <w:rsid w:val="00953383"/>
    <w:rsid w:val="0095554E"/>
    <w:rsid w:val="0095734A"/>
    <w:rsid w:val="009578AE"/>
    <w:rsid w:val="00957A3D"/>
    <w:rsid w:val="00960676"/>
    <w:rsid w:val="009613C6"/>
    <w:rsid w:val="00962D64"/>
    <w:rsid w:val="00963601"/>
    <w:rsid w:val="009713F8"/>
    <w:rsid w:val="00972C68"/>
    <w:rsid w:val="00976E74"/>
    <w:rsid w:val="00980BB6"/>
    <w:rsid w:val="009818D6"/>
    <w:rsid w:val="00983F2F"/>
    <w:rsid w:val="00987926"/>
    <w:rsid w:val="009943EB"/>
    <w:rsid w:val="009966F7"/>
    <w:rsid w:val="009A0083"/>
    <w:rsid w:val="009A1557"/>
    <w:rsid w:val="009A210B"/>
    <w:rsid w:val="009A4AA6"/>
    <w:rsid w:val="009A66E6"/>
    <w:rsid w:val="009A7C44"/>
    <w:rsid w:val="009B3DE3"/>
    <w:rsid w:val="009B465D"/>
    <w:rsid w:val="009B6AEF"/>
    <w:rsid w:val="009C02B1"/>
    <w:rsid w:val="009C0A24"/>
    <w:rsid w:val="009C0EE2"/>
    <w:rsid w:val="009C3D21"/>
    <w:rsid w:val="009C4908"/>
    <w:rsid w:val="009C6801"/>
    <w:rsid w:val="009C6D29"/>
    <w:rsid w:val="009C72ED"/>
    <w:rsid w:val="009C7A18"/>
    <w:rsid w:val="009D0624"/>
    <w:rsid w:val="009D2A2B"/>
    <w:rsid w:val="009D30F3"/>
    <w:rsid w:val="009D3158"/>
    <w:rsid w:val="009D4AAD"/>
    <w:rsid w:val="009D4CB7"/>
    <w:rsid w:val="009D7402"/>
    <w:rsid w:val="009D775C"/>
    <w:rsid w:val="009D7D36"/>
    <w:rsid w:val="009E032E"/>
    <w:rsid w:val="009E0DF2"/>
    <w:rsid w:val="009E24F7"/>
    <w:rsid w:val="009E3684"/>
    <w:rsid w:val="009E3D6B"/>
    <w:rsid w:val="009E4B1B"/>
    <w:rsid w:val="009F08AD"/>
    <w:rsid w:val="009F24DC"/>
    <w:rsid w:val="009F25F9"/>
    <w:rsid w:val="009F4187"/>
    <w:rsid w:val="009F4A22"/>
    <w:rsid w:val="009F4CBB"/>
    <w:rsid w:val="009F7DB3"/>
    <w:rsid w:val="00A10561"/>
    <w:rsid w:val="00A11016"/>
    <w:rsid w:val="00A132BF"/>
    <w:rsid w:val="00A1365D"/>
    <w:rsid w:val="00A16CB2"/>
    <w:rsid w:val="00A16DA6"/>
    <w:rsid w:val="00A20396"/>
    <w:rsid w:val="00A21B13"/>
    <w:rsid w:val="00A2216C"/>
    <w:rsid w:val="00A2427D"/>
    <w:rsid w:val="00A2586F"/>
    <w:rsid w:val="00A26B29"/>
    <w:rsid w:val="00A26F3D"/>
    <w:rsid w:val="00A30FF5"/>
    <w:rsid w:val="00A313B1"/>
    <w:rsid w:val="00A34C45"/>
    <w:rsid w:val="00A35193"/>
    <w:rsid w:val="00A41ADC"/>
    <w:rsid w:val="00A41F8D"/>
    <w:rsid w:val="00A45B8C"/>
    <w:rsid w:val="00A478A2"/>
    <w:rsid w:val="00A47C90"/>
    <w:rsid w:val="00A503E9"/>
    <w:rsid w:val="00A50998"/>
    <w:rsid w:val="00A54897"/>
    <w:rsid w:val="00A558E3"/>
    <w:rsid w:val="00A5755C"/>
    <w:rsid w:val="00A624B6"/>
    <w:rsid w:val="00A646A1"/>
    <w:rsid w:val="00A65D33"/>
    <w:rsid w:val="00A712B0"/>
    <w:rsid w:val="00A716FF"/>
    <w:rsid w:val="00A72568"/>
    <w:rsid w:val="00A72683"/>
    <w:rsid w:val="00A740C4"/>
    <w:rsid w:val="00A74CA6"/>
    <w:rsid w:val="00A801D0"/>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2DC2"/>
    <w:rsid w:val="00AA43FB"/>
    <w:rsid w:val="00AA68D0"/>
    <w:rsid w:val="00AA7665"/>
    <w:rsid w:val="00AB0988"/>
    <w:rsid w:val="00AB327A"/>
    <w:rsid w:val="00AB3AD1"/>
    <w:rsid w:val="00AB6A78"/>
    <w:rsid w:val="00AC0342"/>
    <w:rsid w:val="00AC0B0F"/>
    <w:rsid w:val="00AC0EA9"/>
    <w:rsid w:val="00AC3738"/>
    <w:rsid w:val="00AC3B74"/>
    <w:rsid w:val="00AC47C7"/>
    <w:rsid w:val="00AC5C7B"/>
    <w:rsid w:val="00AC6948"/>
    <w:rsid w:val="00AC7794"/>
    <w:rsid w:val="00AD0F9A"/>
    <w:rsid w:val="00AD1C23"/>
    <w:rsid w:val="00AD2690"/>
    <w:rsid w:val="00AD37FD"/>
    <w:rsid w:val="00AD597F"/>
    <w:rsid w:val="00AD59D6"/>
    <w:rsid w:val="00AE5E13"/>
    <w:rsid w:val="00AF1613"/>
    <w:rsid w:val="00AF16D9"/>
    <w:rsid w:val="00AF447E"/>
    <w:rsid w:val="00AF74AF"/>
    <w:rsid w:val="00AF7AEE"/>
    <w:rsid w:val="00B0126C"/>
    <w:rsid w:val="00B02286"/>
    <w:rsid w:val="00B03843"/>
    <w:rsid w:val="00B05B83"/>
    <w:rsid w:val="00B1131C"/>
    <w:rsid w:val="00B11732"/>
    <w:rsid w:val="00B12A44"/>
    <w:rsid w:val="00B13875"/>
    <w:rsid w:val="00B13A55"/>
    <w:rsid w:val="00B15A40"/>
    <w:rsid w:val="00B15C2B"/>
    <w:rsid w:val="00B16A19"/>
    <w:rsid w:val="00B17187"/>
    <w:rsid w:val="00B17198"/>
    <w:rsid w:val="00B17F27"/>
    <w:rsid w:val="00B20967"/>
    <w:rsid w:val="00B21219"/>
    <w:rsid w:val="00B2360F"/>
    <w:rsid w:val="00B264CD"/>
    <w:rsid w:val="00B274D1"/>
    <w:rsid w:val="00B313EB"/>
    <w:rsid w:val="00B31746"/>
    <w:rsid w:val="00B33842"/>
    <w:rsid w:val="00B34446"/>
    <w:rsid w:val="00B34E56"/>
    <w:rsid w:val="00B36436"/>
    <w:rsid w:val="00B36EBB"/>
    <w:rsid w:val="00B3742B"/>
    <w:rsid w:val="00B37485"/>
    <w:rsid w:val="00B40A2F"/>
    <w:rsid w:val="00B422DF"/>
    <w:rsid w:val="00B42825"/>
    <w:rsid w:val="00B435D8"/>
    <w:rsid w:val="00B47BD9"/>
    <w:rsid w:val="00B47C1A"/>
    <w:rsid w:val="00B50930"/>
    <w:rsid w:val="00B50B3F"/>
    <w:rsid w:val="00B5108D"/>
    <w:rsid w:val="00B527A0"/>
    <w:rsid w:val="00B53897"/>
    <w:rsid w:val="00B549B3"/>
    <w:rsid w:val="00B54DB9"/>
    <w:rsid w:val="00B60E74"/>
    <w:rsid w:val="00B61968"/>
    <w:rsid w:val="00B61AC0"/>
    <w:rsid w:val="00B62072"/>
    <w:rsid w:val="00B62D1A"/>
    <w:rsid w:val="00B63001"/>
    <w:rsid w:val="00B630D2"/>
    <w:rsid w:val="00B648BE"/>
    <w:rsid w:val="00B66329"/>
    <w:rsid w:val="00B71019"/>
    <w:rsid w:val="00B71082"/>
    <w:rsid w:val="00B71BAD"/>
    <w:rsid w:val="00B71BEE"/>
    <w:rsid w:val="00B73606"/>
    <w:rsid w:val="00B74599"/>
    <w:rsid w:val="00B76A8E"/>
    <w:rsid w:val="00B77D71"/>
    <w:rsid w:val="00B81209"/>
    <w:rsid w:val="00B81C38"/>
    <w:rsid w:val="00B8239F"/>
    <w:rsid w:val="00B827E8"/>
    <w:rsid w:val="00B82D35"/>
    <w:rsid w:val="00B84643"/>
    <w:rsid w:val="00B85384"/>
    <w:rsid w:val="00B95744"/>
    <w:rsid w:val="00B95EB0"/>
    <w:rsid w:val="00BA5515"/>
    <w:rsid w:val="00BA555B"/>
    <w:rsid w:val="00BA55A2"/>
    <w:rsid w:val="00BA57D0"/>
    <w:rsid w:val="00BA67D4"/>
    <w:rsid w:val="00BB0BCA"/>
    <w:rsid w:val="00BB57E2"/>
    <w:rsid w:val="00BB5D67"/>
    <w:rsid w:val="00BB6D35"/>
    <w:rsid w:val="00BC0F28"/>
    <w:rsid w:val="00BC1570"/>
    <w:rsid w:val="00BC1A6D"/>
    <w:rsid w:val="00BC3291"/>
    <w:rsid w:val="00BC33B6"/>
    <w:rsid w:val="00BC5BEF"/>
    <w:rsid w:val="00BD0831"/>
    <w:rsid w:val="00BD0DF9"/>
    <w:rsid w:val="00BD153A"/>
    <w:rsid w:val="00BD5353"/>
    <w:rsid w:val="00BD60F9"/>
    <w:rsid w:val="00BD64F5"/>
    <w:rsid w:val="00BD6655"/>
    <w:rsid w:val="00BD6681"/>
    <w:rsid w:val="00BE0517"/>
    <w:rsid w:val="00BE180D"/>
    <w:rsid w:val="00BE357C"/>
    <w:rsid w:val="00BE6687"/>
    <w:rsid w:val="00BE6A39"/>
    <w:rsid w:val="00BE6BDB"/>
    <w:rsid w:val="00BF0E3D"/>
    <w:rsid w:val="00BF0E8D"/>
    <w:rsid w:val="00BF2321"/>
    <w:rsid w:val="00BF4D13"/>
    <w:rsid w:val="00BF55E1"/>
    <w:rsid w:val="00BF63F5"/>
    <w:rsid w:val="00BF65DC"/>
    <w:rsid w:val="00BF6641"/>
    <w:rsid w:val="00BF66E0"/>
    <w:rsid w:val="00BF784A"/>
    <w:rsid w:val="00BF7952"/>
    <w:rsid w:val="00C0015D"/>
    <w:rsid w:val="00C0208D"/>
    <w:rsid w:val="00C02410"/>
    <w:rsid w:val="00C025D0"/>
    <w:rsid w:val="00C02D5F"/>
    <w:rsid w:val="00C036CA"/>
    <w:rsid w:val="00C03AB1"/>
    <w:rsid w:val="00C05258"/>
    <w:rsid w:val="00C12013"/>
    <w:rsid w:val="00C127CE"/>
    <w:rsid w:val="00C151CB"/>
    <w:rsid w:val="00C163F5"/>
    <w:rsid w:val="00C1679F"/>
    <w:rsid w:val="00C17274"/>
    <w:rsid w:val="00C177D6"/>
    <w:rsid w:val="00C1795A"/>
    <w:rsid w:val="00C17E6E"/>
    <w:rsid w:val="00C204A4"/>
    <w:rsid w:val="00C2050D"/>
    <w:rsid w:val="00C20776"/>
    <w:rsid w:val="00C25CB2"/>
    <w:rsid w:val="00C25E01"/>
    <w:rsid w:val="00C25E80"/>
    <w:rsid w:val="00C26711"/>
    <w:rsid w:val="00C26DC7"/>
    <w:rsid w:val="00C30B06"/>
    <w:rsid w:val="00C3167A"/>
    <w:rsid w:val="00C37013"/>
    <w:rsid w:val="00C37AE1"/>
    <w:rsid w:val="00C4090D"/>
    <w:rsid w:val="00C434F3"/>
    <w:rsid w:val="00C43928"/>
    <w:rsid w:val="00C43ACD"/>
    <w:rsid w:val="00C4455E"/>
    <w:rsid w:val="00C44A41"/>
    <w:rsid w:val="00C45673"/>
    <w:rsid w:val="00C4628F"/>
    <w:rsid w:val="00C46CE0"/>
    <w:rsid w:val="00C47561"/>
    <w:rsid w:val="00C50C75"/>
    <w:rsid w:val="00C5105D"/>
    <w:rsid w:val="00C51607"/>
    <w:rsid w:val="00C52CAF"/>
    <w:rsid w:val="00C53155"/>
    <w:rsid w:val="00C534FE"/>
    <w:rsid w:val="00C5517B"/>
    <w:rsid w:val="00C570DE"/>
    <w:rsid w:val="00C57D36"/>
    <w:rsid w:val="00C60ABC"/>
    <w:rsid w:val="00C61FDC"/>
    <w:rsid w:val="00C64593"/>
    <w:rsid w:val="00C65DA5"/>
    <w:rsid w:val="00C65DB0"/>
    <w:rsid w:val="00C71438"/>
    <w:rsid w:val="00C71865"/>
    <w:rsid w:val="00C72144"/>
    <w:rsid w:val="00C73A07"/>
    <w:rsid w:val="00C75C50"/>
    <w:rsid w:val="00C765D9"/>
    <w:rsid w:val="00C76E40"/>
    <w:rsid w:val="00C815A5"/>
    <w:rsid w:val="00C81699"/>
    <w:rsid w:val="00C81E2E"/>
    <w:rsid w:val="00C84838"/>
    <w:rsid w:val="00C86B63"/>
    <w:rsid w:val="00C916D8"/>
    <w:rsid w:val="00C9293A"/>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51F5"/>
    <w:rsid w:val="00CA73C2"/>
    <w:rsid w:val="00CB09B6"/>
    <w:rsid w:val="00CB0E05"/>
    <w:rsid w:val="00CB128B"/>
    <w:rsid w:val="00CB46BB"/>
    <w:rsid w:val="00CB4AEF"/>
    <w:rsid w:val="00CB4B93"/>
    <w:rsid w:val="00CB4D23"/>
    <w:rsid w:val="00CC0C76"/>
    <w:rsid w:val="00CC313A"/>
    <w:rsid w:val="00CC457B"/>
    <w:rsid w:val="00CC515B"/>
    <w:rsid w:val="00CC6E2F"/>
    <w:rsid w:val="00CC7585"/>
    <w:rsid w:val="00CC7A6E"/>
    <w:rsid w:val="00CD14B4"/>
    <w:rsid w:val="00CD414A"/>
    <w:rsid w:val="00CD59F9"/>
    <w:rsid w:val="00CD5C8D"/>
    <w:rsid w:val="00CE1963"/>
    <w:rsid w:val="00CE3434"/>
    <w:rsid w:val="00CE3971"/>
    <w:rsid w:val="00CE3DE0"/>
    <w:rsid w:val="00CE5094"/>
    <w:rsid w:val="00CE5D03"/>
    <w:rsid w:val="00CF090E"/>
    <w:rsid w:val="00CF19BE"/>
    <w:rsid w:val="00CF1E3C"/>
    <w:rsid w:val="00CF57F7"/>
    <w:rsid w:val="00CF7996"/>
    <w:rsid w:val="00D00036"/>
    <w:rsid w:val="00D014EF"/>
    <w:rsid w:val="00D01D67"/>
    <w:rsid w:val="00D024FA"/>
    <w:rsid w:val="00D03D9F"/>
    <w:rsid w:val="00D04B11"/>
    <w:rsid w:val="00D05012"/>
    <w:rsid w:val="00D050A6"/>
    <w:rsid w:val="00D057C7"/>
    <w:rsid w:val="00D06B1E"/>
    <w:rsid w:val="00D10E27"/>
    <w:rsid w:val="00D11D42"/>
    <w:rsid w:val="00D12710"/>
    <w:rsid w:val="00D12779"/>
    <w:rsid w:val="00D12D8D"/>
    <w:rsid w:val="00D136F8"/>
    <w:rsid w:val="00D16025"/>
    <w:rsid w:val="00D249F7"/>
    <w:rsid w:val="00D25099"/>
    <w:rsid w:val="00D260E1"/>
    <w:rsid w:val="00D26497"/>
    <w:rsid w:val="00D26EFF"/>
    <w:rsid w:val="00D27E5D"/>
    <w:rsid w:val="00D305EF"/>
    <w:rsid w:val="00D33662"/>
    <w:rsid w:val="00D34310"/>
    <w:rsid w:val="00D35551"/>
    <w:rsid w:val="00D35B8F"/>
    <w:rsid w:val="00D35EB6"/>
    <w:rsid w:val="00D364AA"/>
    <w:rsid w:val="00D36662"/>
    <w:rsid w:val="00D407F6"/>
    <w:rsid w:val="00D4190D"/>
    <w:rsid w:val="00D426BC"/>
    <w:rsid w:val="00D42E5F"/>
    <w:rsid w:val="00D45495"/>
    <w:rsid w:val="00D457D5"/>
    <w:rsid w:val="00D469A2"/>
    <w:rsid w:val="00D477A8"/>
    <w:rsid w:val="00D50C83"/>
    <w:rsid w:val="00D529A6"/>
    <w:rsid w:val="00D5420C"/>
    <w:rsid w:val="00D54674"/>
    <w:rsid w:val="00D55C38"/>
    <w:rsid w:val="00D564BE"/>
    <w:rsid w:val="00D567C4"/>
    <w:rsid w:val="00D56933"/>
    <w:rsid w:val="00D56939"/>
    <w:rsid w:val="00D570D3"/>
    <w:rsid w:val="00D5746B"/>
    <w:rsid w:val="00D600D8"/>
    <w:rsid w:val="00D6084B"/>
    <w:rsid w:val="00D616E1"/>
    <w:rsid w:val="00D62D49"/>
    <w:rsid w:val="00D74E51"/>
    <w:rsid w:val="00D81664"/>
    <w:rsid w:val="00D82698"/>
    <w:rsid w:val="00D830AE"/>
    <w:rsid w:val="00D83316"/>
    <w:rsid w:val="00D83889"/>
    <w:rsid w:val="00D84AFC"/>
    <w:rsid w:val="00D8586C"/>
    <w:rsid w:val="00D87040"/>
    <w:rsid w:val="00D903A4"/>
    <w:rsid w:val="00D91664"/>
    <w:rsid w:val="00D91F80"/>
    <w:rsid w:val="00D920E4"/>
    <w:rsid w:val="00D92AE7"/>
    <w:rsid w:val="00D941D4"/>
    <w:rsid w:val="00D947B2"/>
    <w:rsid w:val="00D95204"/>
    <w:rsid w:val="00DA19EB"/>
    <w:rsid w:val="00DA38D0"/>
    <w:rsid w:val="00DA69C6"/>
    <w:rsid w:val="00DA769F"/>
    <w:rsid w:val="00DB361C"/>
    <w:rsid w:val="00DB368C"/>
    <w:rsid w:val="00DB3D0F"/>
    <w:rsid w:val="00DB42CF"/>
    <w:rsid w:val="00DB5FBE"/>
    <w:rsid w:val="00DB63DC"/>
    <w:rsid w:val="00DC15BC"/>
    <w:rsid w:val="00DC1AC2"/>
    <w:rsid w:val="00DC3D05"/>
    <w:rsid w:val="00DC42E4"/>
    <w:rsid w:val="00DC6490"/>
    <w:rsid w:val="00DD0590"/>
    <w:rsid w:val="00DD227C"/>
    <w:rsid w:val="00DD2A0F"/>
    <w:rsid w:val="00DD4F29"/>
    <w:rsid w:val="00DD5486"/>
    <w:rsid w:val="00DE1B69"/>
    <w:rsid w:val="00DE2532"/>
    <w:rsid w:val="00DE25D0"/>
    <w:rsid w:val="00DE53B3"/>
    <w:rsid w:val="00DE5991"/>
    <w:rsid w:val="00DE7C8D"/>
    <w:rsid w:val="00DF2037"/>
    <w:rsid w:val="00DF2F03"/>
    <w:rsid w:val="00DF383B"/>
    <w:rsid w:val="00DF5307"/>
    <w:rsid w:val="00DF5743"/>
    <w:rsid w:val="00DF6637"/>
    <w:rsid w:val="00DF77EB"/>
    <w:rsid w:val="00E01000"/>
    <w:rsid w:val="00E025A9"/>
    <w:rsid w:val="00E0282C"/>
    <w:rsid w:val="00E03E85"/>
    <w:rsid w:val="00E04406"/>
    <w:rsid w:val="00E051D5"/>
    <w:rsid w:val="00E0646A"/>
    <w:rsid w:val="00E0671F"/>
    <w:rsid w:val="00E06A91"/>
    <w:rsid w:val="00E11A53"/>
    <w:rsid w:val="00E12AE0"/>
    <w:rsid w:val="00E12B84"/>
    <w:rsid w:val="00E1583A"/>
    <w:rsid w:val="00E178EF"/>
    <w:rsid w:val="00E22148"/>
    <w:rsid w:val="00E23576"/>
    <w:rsid w:val="00E243CD"/>
    <w:rsid w:val="00E2536E"/>
    <w:rsid w:val="00E25698"/>
    <w:rsid w:val="00E27529"/>
    <w:rsid w:val="00E30160"/>
    <w:rsid w:val="00E30A0B"/>
    <w:rsid w:val="00E319E5"/>
    <w:rsid w:val="00E34031"/>
    <w:rsid w:val="00E34106"/>
    <w:rsid w:val="00E353F2"/>
    <w:rsid w:val="00E41741"/>
    <w:rsid w:val="00E41BDC"/>
    <w:rsid w:val="00E42B43"/>
    <w:rsid w:val="00E4349E"/>
    <w:rsid w:val="00E43F09"/>
    <w:rsid w:val="00E47371"/>
    <w:rsid w:val="00E47C22"/>
    <w:rsid w:val="00E50F5B"/>
    <w:rsid w:val="00E568CC"/>
    <w:rsid w:val="00E61938"/>
    <w:rsid w:val="00E63916"/>
    <w:rsid w:val="00E63EDC"/>
    <w:rsid w:val="00E66A6C"/>
    <w:rsid w:val="00E66B77"/>
    <w:rsid w:val="00E706CD"/>
    <w:rsid w:val="00E765A3"/>
    <w:rsid w:val="00E7756C"/>
    <w:rsid w:val="00E77AA0"/>
    <w:rsid w:val="00E77B9B"/>
    <w:rsid w:val="00E81BA1"/>
    <w:rsid w:val="00E83FCD"/>
    <w:rsid w:val="00E84D9C"/>
    <w:rsid w:val="00E85C6F"/>
    <w:rsid w:val="00E86A5D"/>
    <w:rsid w:val="00E906A2"/>
    <w:rsid w:val="00E91F19"/>
    <w:rsid w:val="00E93193"/>
    <w:rsid w:val="00E931C0"/>
    <w:rsid w:val="00E94B9C"/>
    <w:rsid w:val="00E94ED6"/>
    <w:rsid w:val="00E9677A"/>
    <w:rsid w:val="00E96816"/>
    <w:rsid w:val="00E96F1F"/>
    <w:rsid w:val="00E97475"/>
    <w:rsid w:val="00EA333F"/>
    <w:rsid w:val="00EA45CC"/>
    <w:rsid w:val="00EA60AC"/>
    <w:rsid w:val="00EB3131"/>
    <w:rsid w:val="00EB351F"/>
    <w:rsid w:val="00EB4325"/>
    <w:rsid w:val="00EB4C21"/>
    <w:rsid w:val="00EB56D6"/>
    <w:rsid w:val="00EB6703"/>
    <w:rsid w:val="00EB6CBA"/>
    <w:rsid w:val="00EB7515"/>
    <w:rsid w:val="00EB79F3"/>
    <w:rsid w:val="00EC1686"/>
    <w:rsid w:val="00EC2722"/>
    <w:rsid w:val="00EC35BD"/>
    <w:rsid w:val="00EC4DE5"/>
    <w:rsid w:val="00ED071E"/>
    <w:rsid w:val="00ED10AD"/>
    <w:rsid w:val="00ED1675"/>
    <w:rsid w:val="00ED17C8"/>
    <w:rsid w:val="00ED2AC3"/>
    <w:rsid w:val="00ED3A5D"/>
    <w:rsid w:val="00ED3AA5"/>
    <w:rsid w:val="00ED3B50"/>
    <w:rsid w:val="00ED44EA"/>
    <w:rsid w:val="00ED5F60"/>
    <w:rsid w:val="00ED65B3"/>
    <w:rsid w:val="00ED79DC"/>
    <w:rsid w:val="00EE290E"/>
    <w:rsid w:val="00EE5106"/>
    <w:rsid w:val="00EE5F3A"/>
    <w:rsid w:val="00EF0C26"/>
    <w:rsid w:val="00EF1F46"/>
    <w:rsid w:val="00EF2DA0"/>
    <w:rsid w:val="00EF500C"/>
    <w:rsid w:val="00EF76F1"/>
    <w:rsid w:val="00EF7E17"/>
    <w:rsid w:val="00F0082C"/>
    <w:rsid w:val="00F06DA2"/>
    <w:rsid w:val="00F07F5F"/>
    <w:rsid w:val="00F11EBC"/>
    <w:rsid w:val="00F136CE"/>
    <w:rsid w:val="00F22433"/>
    <w:rsid w:val="00F23EDF"/>
    <w:rsid w:val="00F23EE1"/>
    <w:rsid w:val="00F2577A"/>
    <w:rsid w:val="00F25825"/>
    <w:rsid w:val="00F302C3"/>
    <w:rsid w:val="00F32A37"/>
    <w:rsid w:val="00F3349C"/>
    <w:rsid w:val="00F34C74"/>
    <w:rsid w:val="00F35266"/>
    <w:rsid w:val="00F35778"/>
    <w:rsid w:val="00F35CD4"/>
    <w:rsid w:val="00F36BAF"/>
    <w:rsid w:val="00F40BFC"/>
    <w:rsid w:val="00F40EB6"/>
    <w:rsid w:val="00F4132F"/>
    <w:rsid w:val="00F42018"/>
    <w:rsid w:val="00F43116"/>
    <w:rsid w:val="00F43F4B"/>
    <w:rsid w:val="00F45635"/>
    <w:rsid w:val="00F45BDA"/>
    <w:rsid w:val="00F46771"/>
    <w:rsid w:val="00F46B70"/>
    <w:rsid w:val="00F47E2D"/>
    <w:rsid w:val="00F50125"/>
    <w:rsid w:val="00F50851"/>
    <w:rsid w:val="00F55DE2"/>
    <w:rsid w:val="00F57434"/>
    <w:rsid w:val="00F605EC"/>
    <w:rsid w:val="00F63EFB"/>
    <w:rsid w:val="00F66DA8"/>
    <w:rsid w:val="00F730CC"/>
    <w:rsid w:val="00F73189"/>
    <w:rsid w:val="00F732B9"/>
    <w:rsid w:val="00F73AB3"/>
    <w:rsid w:val="00F74A5D"/>
    <w:rsid w:val="00F7512D"/>
    <w:rsid w:val="00F751D9"/>
    <w:rsid w:val="00F75A1D"/>
    <w:rsid w:val="00F7781E"/>
    <w:rsid w:val="00F77E9D"/>
    <w:rsid w:val="00F8156E"/>
    <w:rsid w:val="00F81CC3"/>
    <w:rsid w:val="00F81D8B"/>
    <w:rsid w:val="00F85FF5"/>
    <w:rsid w:val="00F90781"/>
    <w:rsid w:val="00F9172A"/>
    <w:rsid w:val="00F9275C"/>
    <w:rsid w:val="00F936E9"/>
    <w:rsid w:val="00F94602"/>
    <w:rsid w:val="00F9531A"/>
    <w:rsid w:val="00F97233"/>
    <w:rsid w:val="00FA0C11"/>
    <w:rsid w:val="00FA124C"/>
    <w:rsid w:val="00FA235B"/>
    <w:rsid w:val="00FA4255"/>
    <w:rsid w:val="00FA587D"/>
    <w:rsid w:val="00FB1EC1"/>
    <w:rsid w:val="00FB385D"/>
    <w:rsid w:val="00FB3BB3"/>
    <w:rsid w:val="00FB41A2"/>
    <w:rsid w:val="00FB63D9"/>
    <w:rsid w:val="00FB688C"/>
    <w:rsid w:val="00FB6E5C"/>
    <w:rsid w:val="00FB746C"/>
    <w:rsid w:val="00FC040E"/>
    <w:rsid w:val="00FC0538"/>
    <w:rsid w:val="00FC2630"/>
    <w:rsid w:val="00FC2772"/>
    <w:rsid w:val="00FC2AA0"/>
    <w:rsid w:val="00FC43D3"/>
    <w:rsid w:val="00FC43FE"/>
    <w:rsid w:val="00FC5CF3"/>
    <w:rsid w:val="00FD0D97"/>
    <w:rsid w:val="00FD18E2"/>
    <w:rsid w:val="00FD258B"/>
    <w:rsid w:val="00FD378E"/>
    <w:rsid w:val="00FD41E3"/>
    <w:rsid w:val="00FD5B75"/>
    <w:rsid w:val="00FD673A"/>
    <w:rsid w:val="00FE09CF"/>
    <w:rsid w:val="00FE1002"/>
    <w:rsid w:val="00FE28C6"/>
    <w:rsid w:val="00FF0B99"/>
    <w:rsid w:val="00FF0E93"/>
    <w:rsid w:val="00FF4669"/>
    <w:rsid w:val="00FF4922"/>
    <w:rsid w:val="00FF4989"/>
    <w:rsid w:val="00FF5D30"/>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1E172"/>
  <w15:docId w15:val="{7FE8B022-E515-4762-9C34-E487C427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665"/>
    <w:rPr>
      <w:sz w:val="24"/>
      <w:szCs w:val="24"/>
    </w:rPr>
  </w:style>
  <w:style w:type="paragraph" w:styleId="1">
    <w:name w:val="heading 1"/>
    <w:basedOn w:val="a"/>
    <w:next w:val="a"/>
    <w:link w:val="10"/>
    <w:qFormat/>
    <w:rsid w:val="00CE1963"/>
    <w:pPr>
      <w:keepNext/>
      <w:jc w:val="center"/>
      <w:outlineLvl w:val="0"/>
    </w:pPr>
    <w:rPr>
      <w:b/>
      <w:sz w:val="28"/>
      <w:szCs w:val="20"/>
      <w:lang w:val="x-none" w:eastAsia="x-none"/>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lang w:val="x-none" w:eastAsia="x-none"/>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lang w:val="x-none" w:eastAsia="x-none"/>
    </w:rPr>
  </w:style>
  <w:style w:type="paragraph" w:styleId="a5">
    <w:name w:val="Plain Text"/>
    <w:basedOn w:val="a"/>
    <w:link w:val="a6"/>
    <w:rsid w:val="00CE1963"/>
    <w:rPr>
      <w:rFonts w:ascii="Courier New" w:hAnsi="Courier New"/>
      <w:sz w:val="20"/>
      <w:szCs w:val="20"/>
      <w:lang w:val="x-none" w:eastAsia="x-none"/>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rPr>
      <w:lang w:val="x-none" w:eastAsia="x-none"/>
    </w:r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rPr>
      <w:lang w:val="x-none" w:eastAsia="x-none"/>
    </w:rPr>
  </w:style>
  <w:style w:type="paragraph" w:styleId="af">
    <w:name w:val="Body Text Indent"/>
    <w:basedOn w:val="a"/>
    <w:link w:val="af0"/>
    <w:rsid w:val="004160C9"/>
    <w:pPr>
      <w:spacing w:after="120"/>
      <w:ind w:left="283"/>
    </w:pPr>
    <w:rPr>
      <w:lang w:val="x-none" w:eastAsia="x-none"/>
    </w:r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rPr>
      <w:lang w:val="x-none" w:eastAsia="x-none"/>
    </w:r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rPr>
      <w:lang w:val="x-none" w:eastAsia="x-none"/>
    </w:r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lang w:val="x-none" w:eastAsia="x-none"/>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z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mizo@yandex.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27F44-C494-4DA9-9484-6AFF7A16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34</Pages>
  <Words>15667</Words>
  <Characters>89308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104766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256</cp:revision>
  <cp:lastPrinted>2020-03-17T03:29:00Z</cp:lastPrinted>
  <dcterms:created xsi:type="dcterms:W3CDTF">2019-03-21T09:25:00Z</dcterms:created>
  <dcterms:modified xsi:type="dcterms:W3CDTF">2020-03-17T06:04:00Z</dcterms:modified>
</cp:coreProperties>
</file>