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03" w:rsidRDefault="00034503" w:rsidP="0003450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34503" w:rsidRDefault="00034503" w:rsidP="0003450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аукционной документации (по лоту №1)</w:t>
      </w:r>
    </w:p>
    <w:p w:rsidR="00034503" w:rsidRDefault="00034503" w:rsidP="000345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503" w:rsidRPr="00034503" w:rsidRDefault="00034503" w:rsidP="000345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503">
        <w:rPr>
          <w:rFonts w:ascii="Times New Roman" w:hAnsi="Times New Roman"/>
          <w:b/>
          <w:sz w:val="24"/>
          <w:szCs w:val="24"/>
        </w:rPr>
        <w:t xml:space="preserve">Перечень объектов газового хозяйства, </w:t>
      </w:r>
    </w:p>
    <w:p w:rsidR="00034503" w:rsidRPr="00034503" w:rsidRDefault="00034503" w:rsidP="000345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4503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034503">
        <w:rPr>
          <w:rFonts w:ascii="Times New Roman" w:hAnsi="Times New Roman"/>
          <w:b/>
          <w:sz w:val="24"/>
          <w:szCs w:val="24"/>
        </w:rPr>
        <w:t xml:space="preserve"> в собственности </w:t>
      </w:r>
      <w:proofErr w:type="spellStart"/>
      <w:r w:rsidRPr="00034503"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 w:rsidRPr="0003450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536"/>
      </w:tblGrid>
      <w:tr w:rsidR="00034503" w:rsidRPr="007C1E4A" w:rsidTr="00A553F8">
        <w:tc>
          <w:tcPr>
            <w:tcW w:w="817" w:type="dxa"/>
          </w:tcPr>
          <w:p w:rsidR="00034503" w:rsidRPr="00034503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5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450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45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034503" w:rsidRPr="00034503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03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4536" w:type="dxa"/>
          </w:tcPr>
          <w:p w:rsidR="00034503" w:rsidRPr="00034503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03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Сооружение – газопровод высокого давления р.п. Межевой –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Айлино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района, назначение: инженерно-коммуникационное, инвентаризационный номер: 14987. Литер: Г. Протяженность трассы 12 719,69 м., протяженность трубопровода: 13 108,85 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spacing w:line="240" w:lineRule="auto"/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Саткинский</w:t>
            </w:r>
            <w:proofErr w:type="spellEnd"/>
            <w:r w:rsidRPr="007C1E4A">
              <w:rPr>
                <w:rFonts w:ascii="Times New Roman" w:hAnsi="Times New Roman"/>
              </w:rPr>
              <w:t xml:space="preserve"> район, от точки врезки в существующий газопровод </w:t>
            </w:r>
            <w:proofErr w:type="spellStart"/>
            <w:r w:rsidRPr="007C1E4A">
              <w:rPr>
                <w:rFonts w:ascii="Times New Roman" w:hAnsi="Times New Roman"/>
              </w:rPr>
              <w:t>Сатка</w:t>
            </w:r>
            <w:proofErr w:type="spellEnd"/>
            <w:r w:rsidRPr="007C1E4A">
              <w:rPr>
                <w:rFonts w:ascii="Times New Roman" w:hAnsi="Times New Roman"/>
              </w:rPr>
              <w:t xml:space="preserve"> – Межевой до котельной с </w:t>
            </w:r>
            <w:proofErr w:type="spellStart"/>
            <w:r w:rsidRPr="007C1E4A">
              <w:rPr>
                <w:rFonts w:ascii="Times New Roman" w:hAnsi="Times New Roman"/>
              </w:rPr>
              <w:t>Айлино</w:t>
            </w:r>
            <w:proofErr w:type="spellEnd"/>
            <w:r w:rsidRPr="007C1E4A">
              <w:rPr>
                <w:rFonts w:ascii="Times New Roman" w:hAnsi="Times New Roman"/>
              </w:rPr>
              <w:t>.</w:t>
            </w:r>
          </w:p>
          <w:p w:rsidR="00034503" w:rsidRPr="007C1E4A" w:rsidRDefault="00034503" w:rsidP="00A553F8">
            <w:pPr>
              <w:tabs>
                <w:tab w:val="left" w:pos="25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Сооружение – газопровод. Газоснабжение жилых домов по ул. Калина в городе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>, назначение: инженерно-коммуникационное, инвентаризационный номер: 14768. Литер Г Г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 xml:space="preserve"> Г2 Г3. Протяженность 822,55 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spacing w:line="240" w:lineRule="auto"/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г</w:t>
            </w:r>
            <w:proofErr w:type="gramStart"/>
            <w:r w:rsidRPr="007C1E4A">
              <w:rPr>
                <w:rFonts w:ascii="Times New Roman" w:hAnsi="Times New Roman"/>
              </w:rPr>
              <w:t>.С</w:t>
            </w:r>
            <w:proofErr w:type="gramEnd"/>
            <w:r w:rsidRPr="007C1E4A">
              <w:rPr>
                <w:rFonts w:ascii="Times New Roman" w:hAnsi="Times New Roman"/>
              </w:rPr>
              <w:t>атка</w:t>
            </w:r>
            <w:proofErr w:type="spellEnd"/>
            <w:r w:rsidRPr="007C1E4A">
              <w:rPr>
                <w:rFonts w:ascii="Times New Roman" w:hAnsi="Times New Roman"/>
              </w:rPr>
              <w:t>, ул. Калинина до заглушек №1 №2 №3 №4 №5.</w:t>
            </w:r>
          </w:p>
          <w:p w:rsidR="00034503" w:rsidRPr="007C1E4A" w:rsidRDefault="00034503" w:rsidP="00A553F8">
            <w:pPr>
              <w:tabs>
                <w:tab w:val="left" w:pos="25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Сооружение – газопровод высокого давления к котельной пос. Рудничный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района, назначение: инженерно-коммуникационное, инвентаризационный номер: 14989. Литер Г, протяженность трассы 5113 м., протяженность трубопровода 5327м.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spacing w:line="240" w:lineRule="auto"/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Саткинский</w:t>
            </w:r>
            <w:proofErr w:type="spellEnd"/>
            <w:r w:rsidRPr="007C1E4A">
              <w:rPr>
                <w:rFonts w:ascii="Times New Roman" w:hAnsi="Times New Roman"/>
              </w:rPr>
              <w:t xml:space="preserve"> район, г</w:t>
            </w:r>
            <w:proofErr w:type="gramStart"/>
            <w:r w:rsidRPr="007C1E4A">
              <w:rPr>
                <w:rFonts w:ascii="Times New Roman" w:hAnsi="Times New Roman"/>
              </w:rPr>
              <w:t>.Б</w:t>
            </w:r>
            <w:proofErr w:type="gramEnd"/>
            <w:r w:rsidRPr="007C1E4A">
              <w:rPr>
                <w:rFonts w:ascii="Times New Roman" w:hAnsi="Times New Roman"/>
              </w:rPr>
              <w:t xml:space="preserve">акал, от надземного газопровода высокого давления Бакал – </w:t>
            </w:r>
            <w:proofErr w:type="spellStart"/>
            <w:r w:rsidRPr="007C1E4A">
              <w:rPr>
                <w:rFonts w:ascii="Times New Roman" w:hAnsi="Times New Roman"/>
              </w:rPr>
              <w:t>Иркускан</w:t>
            </w:r>
            <w:proofErr w:type="spellEnd"/>
            <w:r w:rsidRPr="007C1E4A">
              <w:rPr>
                <w:rFonts w:ascii="Times New Roman" w:hAnsi="Times New Roman"/>
              </w:rPr>
              <w:t xml:space="preserve"> – Рудничное на пересечении улиц Некрасова и Чернышевского до котельной по улице Котовского, д.1-а</w:t>
            </w:r>
          </w:p>
          <w:p w:rsidR="00034503" w:rsidRPr="007C1E4A" w:rsidRDefault="00034503" w:rsidP="00A553F8">
            <w:pPr>
              <w:tabs>
                <w:tab w:val="left" w:pos="25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Сооружение – сети газоснабжения улиц Луговая, Молодежная Олимпийская, Южная, Юбилейная малоэтажной застройки поселка Межевой,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района, назначение: инженерно-коммуникационное, инвентаризационный номер: 14982. Литер Г, протяженность трассы 3037м., протяженность трубопровода 3052м.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Саткинский</w:t>
            </w:r>
            <w:proofErr w:type="spellEnd"/>
            <w:r w:rsidRPr="007C1E4A">
              <w:rPr>
                <w:rFonts w:ascii="Times New Roman" w:hAnsi="Times New Roman"/>
              </w:rPr>
              <w:t xml:space="preserve"> район, р.п. Межевой, ул. Граничная, Луговая, Олимпийская, Юбилейная</w:t>
            </w:r>
          </w:p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Газопровод высокого давления для газоснабжения старой части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>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>, назначение: инженерно-коммуникационное, инвентаризационный номер: 15322. Литер Г, протяженность 2 783,58 м.</w:t>
            </w:r>
          </w:p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34503" w:rsidRPr="007C1E4A" w:rsidRDefault="00034503" w:rsidP="00A553F8">
            <w:pPr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lastRenderedPageBreak/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г</w:t>
            </w:r>
            <w:proofErr w:type="gramStart"/>
            <w:r w:rsidRPr="007C1E4A">
              <w:rPr>
                <w:rFonts w:ascii="Times New Roman" w:hAnsi="Times New Roman"/>
              </w:rPr>
              <w:t>.С</w:t>
            </w:r>
            <w:proofErr w:type="gramEnd"/>
            <w:r w:rsidRPr="007C1E4A">
              <w:rPr>
                <w:rFonts w:ascii="Times New Roman" w:hAnsi="Times New Roman"/>
              </w:rPr>
              <w:t>атка</w:t>
            </w:r>
            <w:proofErr w:type="spellEnd"/>
            <w:r w:rsidRPr="007C1E4A">
              <w:rPr>
                <w:rFonts w:ascii="Times New Roman" w:hAnsi="Times New Roman"/>
              </w:rPr>
              <w:t>, от точки врезки в существующий газопровод до заглушки у дома №271 по ул. Карла Маркса</w:t>
            </w:r>
          </w:p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Газоснабжение жилых домов по ул. Черепанова в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>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>, назначение: инженерно-коммуникационное, инвентаризационный номер: 15450. Литер Г, протяженность 552,50м.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г</w:t>
            </w:r>
            <w:proofErr w:type="gramStart"/>
            <w:r w:rsidRPr="007C1E4A">
              <w:rPr>
                <w:rFonts w:ascii="Times New Roman" w:hAnsi="Times New Roman"/>
              </w:rPr>
              <w:t>.С</w:t>
            </w:r>
            <w:proofErr w:type="gramEnd"/>
            <w:r w:rsidRPr="007C1E4A">
              <w:rPr>
                <w:rFonts w:ascii="Times New Roman" w:hAnsi="Times New Roman"/>
              </w:rPr>
              <w:t>атка</w:t>
            </w:r>
            <w:proofErr w:type="spellEnd"/>
            <w:r w:rsidRPr="007C1E4A">
              <w:rPr>
                <w:rFonts w:ascii="Times New Roman" w:hAnsi="Times New Roman"/>
              </w:rPr>
              <w:t>, ул. Гоголя от точки врезки существующего газопровода у д.№16 до точки В, ул. Черепанова от заглушки №3 у дома №2 до точки А между домами №11 и №13, от заглушки №1 у дома №1 до заглушки №2 у дома №19а.</w:t>
            </w: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Сети газоснабжения улиц 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Луговая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 xml:space="preserve">, Граничная, Молодежная, Олимпийская, Южная, Юбилейная малоэтажной застройки пос. Межевой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района, приложенные по ул. Граничная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№23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№31;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№32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№40; уд. Луговая 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от ж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№1а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№9;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№27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№37; ул. Юбилейная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№13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№45; ул. Южная; ул. Молодежная; по ул. Олимпийская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№13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№43; от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№44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№46; 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 xml:space="preserve">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№4 до ж/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№10, назначение: инженерно-коммуникационное, инвентаризационный номер: 14982. Литер 1Г, протяженность 4 288,21 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Саткинский</w:t>
            </w:r>
            <w:proofErr w:type="spellEnd"/>
            <w:r w:rsidRPr="007C1E4A">
              <w:rPr>
                <w:rFonts w:ascii="Times New Roman" w:hAnsi="Times New Roman"/>
              </w:rPr>
              <w:t xml:space="preserve"> район, р.п. Межевой, ул. Граничная, Луговая, Олимпийская, Юбилейная, ул. Молодежная, ул. Южная</w:t>
            </w:r>
          </w:p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Газопровод высокого давления от вновь строящейся ГРС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>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 xml:space="preserve"> до существующих газопроводов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г.Сатка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>, Челябинской области, протяженность 84м.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г</w:t>
            </w:r>
            <w:proofErr w:type="gramStart"/>
            <w:r w:rsidRPr="007C1E4A">
              <w:rPr>
                <w:rFonts w:ascii="Times New Roman" w:hAnsi="Times New Roman"/>
              </w:rPr>
              <w:t>.С</w:t>
            </w:r>
            <w:proofErr w:type="gramEnd"/>
            <w:r w:rsidRPr="007C1E4A">
              <w:rPr>
                <w:rFonts w:ascii="Times New Roman" w:hAnsi="Times New Roman"/>
              </w:rPr>
              <w:t>атка</w:t>
            </w:r>
            <w:proofErr w:type="spellEnd"/>
            <w:r w:rsidRPr="007C1E4A">
              <w:rPr>
                <w:rFonts w:ascii="Times New Roman" w:hAnsi="Times New Roman"/>
              </w:rPr>
              <w:t xml:space="preserve">, от точки врезки №1 в существующий газопровод, находящийся в 14м. от здания ГРС </w:t>
            </w:r>
            <w:proofErr w:type="spellStart"/>
            <w:r w:rsidRPr="007C1E4A">
              <w:rPr>
                <w:rFonts w:ascii="Times New Roman" w:hAnsi="Times New Roman"/>
              </w:rPr>
              <w:t>г.Сатки</w:t>
            </w:r>
            <w:proofErr w:type="spellEnd"/>
            <w:r w:rsidRPr="007C1E4A">
              <w:rPr>
                <w:rFonts w:ascii="Times New Roman" w:hAnsi="Times New Roman"/>
              </w:rPr>
              <w:t>, до точки врезки №2 в существующий газопровод</w:t>
            </w:r>
          </w:p>
        </w:tc>
      </w:tr>
      <w:tr w:rsidR="00034503" w:rsidRPr="007C1E4A" w:rsidTr="00A553F8">
        <w:tc>
          <w:tcPr>
            <w:tcW w:w="817" w:type="dxa"/>
          </w:tcPr>
          <w:p w:rsidR="00034503" w:rsidRPr="007C1E4A" w:rsidRDefault="00034503" w:rsidP="00A553F8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34503" w:rsidRPr="007C1E4A" w:rsidRDefault="00034503" w:rsidP="00A553F8">
            <w:pPr>
              <w:tabs>
                <w:tab w:val="left" w:pos="4080"/>
              </w:tabs>
              <w:rPr>
                <w:rFonts w:ascii="Times New Roman" w:hAnsi="Times New Roman"/>
                <w:color w:val="000000"/>
              </w:rPr>
            </w:pPr>
            <w:r w:rsidRPr="007C1E4A">
              <w:rPr>
                <w:rFonts w:ascii="Times New Roman" w:hAnsi="Times New Roman"/>
                <w:color w:val="000000"/>
              </w:rPr>
              <w:t xml:space="preserve">Сооружение – сети газоснабжения к микрорайону малоэтажной застройки в Западном микрорайоне </w:t>
            </w:r>
            <w:proofErr w:type="spellStart"/>
            <w:r w:rsidRPr="007C1E4A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C1E4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C1E4A">
              <w:rPr>
                <w:rFonts w:ascii="Times New Roman" w:hAnsi="Times New Roman"/>
                <w:color w:val="000000"/>
              </w:rPr>
              <w:t>атка</w:t>
            </w:r>
            <w:proofErr w:type="spellEnd"/>
            <w:r w:rsidRPr="007C1E4A">
              <w:rPr>
                <w:rFonts w:ascii="Times New Roman" w:hAnsi="Times New Roman"/>
                <w:color w:val="000000"/>
              </w:rPr>
              <w:t>, назначение: инженерно-коммуникационное, инвентарный номер: 15459. Литер Г, протяженность трассы 1316,6 м., протяженность трубопровода 1342,7 м.</w:t>
            </w:r>
          </w:p>
        </w:tc>
        <w:tc>
          <w:tcPr>
            <w:tcW w:w="4536" w:type="dxa"/>
          </w:tcPr>
          <w:p w:rsidR="00034503" w:rsidRPr="007C1E4A" w:rsidRDefault="00034503" w:rsidP="00A553F8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7C1E4A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7C1E4A">
              <w:rPr>
                <w:rFonts w:ascii="Times New Roman" w:hAnsi="Times New Roman"/>
              </w:rPr>
              <w:t>г</w:t>
            </w:r>
            <w:proofErr w:type="gramStart"/>
            <w:r w:rsidRPr="007C1E4A">
              <w:rPr>
                <w:rFonts w:ascii="Times New Roman" w:hAnsi="Times New Roman"/>
              </w:rPr>
              <w:t>.С</w:t>
            </w:r>
            <w:proofErr w:type="gramEnd"/>
            <w:r w:rsidRPr="007C1E4A">
              <w:rPr>
                <w:rFonts w:ascii="Times New Roman" w:hAnsi="Times New Roman"/>
              </w:rPr>
              <w:t>атка</w:t>
            </w:r>
            <w:proofErr w:type="spellEnd"/>
            <w:r w:rsidRPr="007C1E4A">
              <w:rPr>
                <w:rFonts w:ascii="Times New Roman" w:hAnsi="Times New Roman"/>
              </w:rPr>
              <w:t xml:space="preserve">, от точки врезки  в существующий газопровод у дома №1 по ул. Российской до заглушки у дома №2  по ул. 250 лет городу </w:t>
            </w:r>
            <w:proofErr w:type="spellStart"/>
            <w:r w:rsidRPr="007C1E4A">
              <w:rPr>
                <w:rFonts w:ascii="Times New Roman" w:hAnsi="Times New Roman"/>
              </w:rPr>
              <w:t>Сатке</w:t>
            </w:r>
            <w:proofErr w:type="spellEnd"/>
          </w:p>
        </w:tc>
      </w:tr>
    </w:tbl>
    <w:p w:rsidR="003A3790" w:rsidRDefault="003A3790"/>
    <w:sectPr w:rsidR="003A3790" w:rsidSect="003A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34503"/>
    <w:rsid w:val="00034503"/>
    <w:rsid w:val="003A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Company>diakov.net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kvaleeva</dc:creator>
  <cp:keywords/>
  <dc:description/>
  <cp:lastModifiedBy>kvaleeva</cp:lastModifiedBy>
  <cp:revision>2</cp:revision>
  <dcterms:created xsi:type="dcterms:W3CDTF">2016-10-04T06:19:00Z</dcterms:created>
  <dcterms:modified xsi:type="dcterms:W3CDTF">2016-10-04T06:20:00Z</dcterms:modified>
</cp:coreProperties>
</file>